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9C2" w:rsidRPr="001B4D73" w:rsidRDefault="00F33E2C" w:rsidP="001B4D73">
      <w:pPr>
        <w:spacing w:after="0" w:line="240" w:lineRule="auto"/>
        <w:jc w:val="center"/>
        <w:rPr>
          <w:rFonts w:ascii="Arial Black" w:eastAsia="Times New Roman" w:hAnsi="Arial Black" w:cstheme="minorHAnsi"/>
          <w:b/>
          <w:bCs/>
          <w:i/>
          <w:iCs/>
          <w:spacing w:val="6"/>
          <w:sz w:val="40"/>
          <w:szCs w:val="40"/>
        </w:rPr>
      </w:pPr>
      <w:r w:rsidRPr="00F33E2C">
        <w:rPr>
          <w:rFonts w:ascii="Arial Black" w:eastAsia="Times New Roman" w:hAnsi="Arial Black" w:cstheme="minorHAnsi"/>
          <w:b/>
          <w:bCs/>
          <w:i/>
          <w:iCs/>
          <w:noProof/>
          <w:spacing w:val="6"/>
          <w:sz w:val="40"/>
          <w:szCs w:val="40"/>
        </w:rPr>
        <w:drawing>
          <wp:anchor distT="0" distB="0" distL="114300" distR="114300" simplePos="0" relativeHeight="251692032" behindDoc="0" locked="0" layoutInCell="1" allowOverlap="1">
            <wp:simplePos x="0" y="0"/>
            <wp:positionH relativeFrom="column">
              <wp:posOffset>-629019</wp:posOffset>
            </wp:positionH>
            <wp:positionV relativeFrom="paragraph">
              <wp:posOffset>-683581</wp:posOffset>
            </wp:positionV>
            <wp:extent cx="7038698" cy="10156054"/>
            <wp:effectExtent l="19050" t="0" r="0" b="0"/>
            <wp:wrapNone/>
            <wp:docPr id="1"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038698" cy="10156054"/>
                    </a:xfrm>
                    <a:prstGeom prst="rect">
                      <a:avLst/>
                    </a:prstGeom>
                  </pic:spPr>
                </pic:pic>
              </a:graphicData>
            </a:graphic>
          </wp:anchor>
        </w:drawing>
      </w:r>
      <w:r w:rsidR="008C03F6">
        <w:rPr>
          <w:rFonts w:ascii="Arial Black" w:eastAsia="Times New Roman" w:hAnsi="Arial Black" w:cstheme="minorHAnsi"/>
          <w:b/>
          <w:bCs/>
          <w:i/>
          <w:iCs/>
          <w:noProof/>
          <w:spacing w:val="6"/>
          <w:sz w:val="40"/>
          <w:szCs w:val="40"/>
        </w:rPr>
        <w:drawing>
          <wp:anchor distT="0" distB="0" distL="114300" distR="114300" simplePos="0" relativeHeight="251679744" behindDoc="0" locked="0" layoutInCell="1" allowOverlap="1">
            <wp:simplePos x="0" y="0"/>
            <wp:positionH relativeFrom="column">
              <wp:posOffset>2247265</wp:posOffset>
            </wp:positionH>
            <wp:positionV relativeFrom="paragraph">
              <wp:posOffset>-426720</wp:posOffset>
            </wp:positionV>
            <wp:extent cx="1071880" cy="825500"/>
            <wp:effectExtent l="19050" t="0" r="0" b="0"/>
            <wp:wrapSquare wrapText="bothSides"/>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b43dad-dc47-4872-ae6c-90499d44ca63.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71880" cy="825500"/>
                    </a:xfrm>
                    <a:prstGeom prst="rect">
                      <a:avLst/>
                    </a:prstGeom>
                  </pic:spPr>
                </pic:pic>
              </a:graphicData>
            </a:graphic>
          </wp:anchor>
        </w:drawing>
      </w:r>
    </w:p>
    <w:p w:rsidR="008C03F6" w:rsidRPr="00741045" w:rsidRDefault="008C03F6" w:rsidP="008C03F6">
      <w:pPr>
        <w:spacing w:after="0"/>
        <w:rPr>
          <w:rFonts w:ascii="Times New Roman" w:hAnsi="Times New Roman" w:cs="Times New Roman"/>
        </w:rPr>
      </w:pPr>
    </w:p>
    <w:p w:rsidR="008C03F6" w:rsidRDefault="002C6B3A" w:rsidP="008C03F6">
      <w:pPr>
        <w:spacing w:after="0"/>
        <w:jc w:val="center"/>
        <w:rPr>
          <w:rFonts w:ascii="Times New Roman" w:hAnsi="Times New Roman" w:cs="Times New Roman"/>
          <w:noProof/>
        </w:rPr>
      </w:pPr>
      <w:r>
        <w:rPr>
          <w:rFonts w:ascii="Times New Roman" w:hAnsi="Times New Roman" w:cs="Times New Roman"/>
          <w:noProof/>
        </w:rPr>
      </w:r>
      <w:r>
        <w:rPr>
          <w:rFonts w:ascii="Times New Roman" w:hAnsi="Times New Roman" w:cs="Times New Roman"/>
          <w:noProof/>
        </w:rPr>
        <w:pict>
          <v:shapetype id="_x0000_t202" coordsize="21600,21600" o:spt="202" path="m,l,21600r21600,l21600,xe">
            <v:stroke joinstyle="miter"/>
            <v:path gradientshapeok="t" o:connecttype="rect"/>
          </v:shapetype>
          <v:shape id=" 2" o:spid="_x0000_s1029" type="#_x0000_t202" style="width:441.7pt;height:59.2pt;visibility:visible;mso-position-horizontal-relative:char;mso-position-vertical-relative:lin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" filled="f" stroked="f">
            <v:stroke joinstyle="round"/>
            <v:path arrowok="t"/>
            <v:textbox style="mso-next-textbox:# 2" inset="0,0,0,0">
              <w:txbxContent>
                <w:p w:rsidR="008C03F6" w:rsidRPr="00B7102E" w:rsidRDefault="008C03F6" w:rsidP="008C03F6">
                  <w:pPr>
                    <w:spacing w:after="0" w:line="240" w:lineRule="auto"/>
                    <w:jc w:val="center"/>
                    <w:rPr>
                      <w:rFonts w:ascii="Arial Black" w:hAnsi="Arial Black" w:cs="Arial Black"/>
                      <w:color w:val="000000" w:themeColor="text1"/>
                      <w:spacing w:val="32"/>
                      <w:sz w:val="44"/>
                      <w:szCs w:val="44"/>
                      <w:lang w:eastAsia="ja-JP"/>
                    </w:rPr>
                  </w:pPr>
                  <w:r w:rsidRPr="00B7102E">
                    <w:rPr>
                      <w:rFonts w:ascii="Arial Black" w:hAnsi="Arial Black" w:cs="Arial Black"/>
                      <w:color w:val="000000" w:themeColor="text1"/>
                      <w:spacing w:val="32"/>
                      <w:sz w:val="44"/>
                      <w:szCs w:val="44"/>
                    </w:rPr>
                    <w:t xml:space="preserve">GOVT.DEGREE COLLEGE </w:t>
                  </w:r>
                </w:p>
                <w:p w:rsidR="008C03F6" w:rsidRDefault="008C03F6" w:rsidP="008C03F6">
                  <w:pPr>
                    <w:spacing w:after="0" w:line="240" w:lineRule="auto"/>
                    <w:jc w:val="center"/>
                    <w:rPr>
                      <w:rFonts w:ascii="Arial Black" w:hAnsi="Arial Black" w:cs="Arial Black"/>
                      <w:color w:val="000000" w:themeColor="text1"/>
                      <w:spacing w:val="32"/>
                      <w:sz w:val="44"/>
                      <w:szCs w:val="44"/>
                    </w:rPr>
                  </w:pPr>
                  <w:r w:rsidRPr="00B7102E">
                    <w:rPr>
                      <w:rFonts w:ascii="Arial Black" w:hAnsi="Arial Black" w:cs="Arial Black"/>
                      <w:color w:val="000000" w:themeColor="text1"/>
                      <w:spacing w:val="32"/>
                      <w:sz w:val="44"/>
                      <w:szCs w:val="44"/>
                    </w:rPr>
                    <w:t xml:space="preserve"> MYDUKUR-516172</w:t>
                  </w:r>
                </w:p>
                <w:p w:rsidR="008C03F6" w:rsidRDefault="008C03F6" w:rsidP="008C03F6">
                  <w:pPr>
                    <w:spacing w:after="0" w:line="240" w:lineRule="auto"/>
                    <w:jc w:val="center"/>
                    <w:rPr>
                      <w:rFonts w:ascii="Arial Black" w:hAnsi="Arial Black" w:cs="Arial Black"/>
                      <w:color w:val="000000" w:themeColor="text1"/>
                      <w:spacing w:val="32"/>
                      <w:sz w:val="44"/>
                      <w:szCs w:val="44"/>
                    </w:rPr>
                  </w:pPr>
                </w:p>
                <w:p w:rsidR="008C03F6" w:rsidRDefault="008C03F6" w:rsidP="008C03F6">
                  <w:pPr>
                    <w:spacing w:after="0" w:line="240" w:lineRule="auto"/>
                    <w:jc w:val="center"/>
                    <w:rPr>
                      <w:rFonts w:ascii="Arial Black" w:hAnsi="Arial Black" w:cs="Arial Black"/>
                      <w:color w:val="000000" w:themeColor="text1"/>
                      <w:spacing w:val="32"/>
                      <w:sz w:val="44"/>
                      <w:szCs w:val="44"/>
                    </w:rPr>
                  </w:pPr>
                </w:p>
                <w:p w:rsidR="008C03F6" w:rsidRDefault="008C03F6" w:rsidP="008C03F6">
                  <w:pPr>
                    <w:spacing w:after="0" w:line="240" w:lineRule="auto"/>
                    <w:jc w:val="center"/>
                    <w:rPr>
                      <w:rFonts w:ascii="Arial Black" w:hAnsi="Arial Black" w:cs="Arial Black"/>
                      <w:color w:val="000000" w:themeColor="text1"/>
                      <w:spacing w:val="32"/>
                      <w:sz w:val="44"/>
                      <w:szCs w:val="44"/>
                    </w:rPr>
                  </w:pPr>
                </w:p>
                <w:p w:rsidR="008C03F6" w:rsidRDefault="008C03F6" w:rsidP="008C03F6">
                  <w:pPr>
                    <w:spacing w:after="0"/>
                    <w:jc w:val="center"/>
                    <w:rPr>
                      <w:rFonts w:ascii="Arial Black" w:hAnsi="Arial Black" w:cs="Arial Black"/>
                      <w:color w:val="000000" w:themeColor="text1"/>
                      <w:spacing w:val="32"/>
                      <w:sz w:val="44"/>
                      <w:szCs w:val="44"/>
                    </w:rPr>
                  </w:pPr>
                </w:p>
                <w:p w:rsidR="008C03F6" w:rsidRPr="009D1075" w:rsidRDefault="008C03F6" w:rsidP="008C03F6">
                  <w:pPr>
                    <w:jc w:val="center"/>
                    <w:rPr>
                      <w:rFonts w:ascii="Arial Black" w:hAnsi="Arial Black" w:cs="Arial Black"/>
                      <w:color w:val="000000" w:themeColor="text1"/>
                      <w:spacing w:val="32"/>
                      <w:sz w:val="40"/>
                      <w:szCs w:val="40"/>
                    </w:rPr>
                  </w:pPr>
                </w:p>
              </w:txbxContent>
            </v:textbox>
            <w10:wrap type="none"/>
            <w10:anchorlock/>
          </v:shape>
        </w:pict>
      </w:r>
    </w:p>
    <w:p w:rsidR="008C03F6" w:rsidRDefault="008C03F6" w:rsidP="008C03F6">
      <w:pPr>
        <w:spacing w:after="0"/>
        <w:jc w:val="center"/>
        <w:rPr>
          <w:rFonts w:ascii="Times New Roman" w:hAnsi="Times New Roman" w:cs="Times New Roman"/>
          <w:noProof/>
        </w:rPr>
      </w:pPr>
    </w:p>
    <w:p w:rsidR="00411EA1" w:rsidRDefault="00411EA1" w:rsidP="008C03F6">
      <w:pPr>
        <w:spacing w:after="0"/>
        <w:jc w:val="center"/>
        <w:rPr>
          <w:rFonts w:ascii="Times New Roman" w:hAnsi="Times New Roman" w:cs="Times New Roman"/>
          <w:noProof/>
        </w:rPr>
      </w:pPr>
    </w:p>
    <w:p w:rsidR="004B4A1A" w:rsidRPr="00411EA1" w:rsidRDefault="008C03F6" w:rsidP="00411EA1">
      <w:pPr>
        <w:tabs>
          <w:tab w:val="left" w:pos="7770"/>
        </w:tabs>
        <w:jc w:val="center"/>
        <w:rPr>
          <w:rFonts w:ascii="Arial Black" w:hAnsi="Arial Black" w:cs="Times New Roman"/>
          <w:noProof/>
          <w:sz w:val="44"/>
          <w:szCs w:val="44"/>
          <w:bdr w:val="single" w:sz="24" w:space="0" w:color="auto"/>
        </w:rPr>
      </w:pPr>
      <w:r w:rsidRPr="00411EA1">
        <w:rPr>
          <w:rFonts w:ascii="Arial Black" w:hAnsi="Arial Black" w:cs="Times New Roman"/>
          <w:noProof/>
          <w:sz w:val="44"/>
          <w:szCs w:val="44"/>
          <w:bdr w:val="single" w:sz="24" w:space="0" w:color="auto"/>
        </w:rPr>
        <w:t>DEPARTMENT OF ECONOMICS</w:t>
      </w:r>
    </w:p>
    <w:p w:rsidR="004B4A1A" w:rsidRPr="008C03F6" w:rsidRDefault="004B4A1A" w:rsidP="008C03F6">
      <w:pPr>
        <w:tabs>
          <w:tab w:val="left" w:pos="7770"/>
        </w:tabs>
        <w:jc w:val="center"/>
        <w:rPr>
          <w:rFonts w:ascii="Arial Black" w:hAnsi="Arial Black" w:cs="Times New Roman"/>
          <w:noProof/>
          <w:sz w:val="32"/>
          <w:szCs w:val="32"/>
          <w:bdr w:val="single" w:sz="24" w:space="0" w:color="auto"/>
        </w:rPr>
      </w:pPr>
    </w:p>
    <w:p w:rsidR="00AD19A7" w:rsidRPr="00AD19A7" w:rsidRDefault="008C03F6" w:rsidP="00AD19A7">
      <w:pPr>
        <w:tabs>
          <w:tab w:val="left" w:pos="7770"/>
        </w:tabs>
        <w:jc w:val="center"/>
        <w:rPr>
          <w:rFonts w:ascii="Arial Black" w:hAnsi="Arial Black" w:cs="Times New Roman"/>
          <w:noProof/>
          <w:sz w:val="56"/>
          <w:szCs w:val="56"/>
          <w:bdr w:val="single" w:sz="24" w:space="0" w:color="auto"/>
        </w:rPr>
      </w:pPr>
      <w:r w:rsidRPr="00154FB3">
        <w:rPr>
          <w:rFonts w:ascii="Arial Black" w:hAnsi="Arial Black" w:cs="Times New Roman"/>
          <w:noProof/>
          <w:sz w:val="56"/>
          <w:szCs w:val="56"/>
          <w:bdr w:val="single" w:sz="24" w:space="0" w:color="auto"/>
        </w:rPr>
        <w:drawing>
          <wp:inline distT="0" distB="0" distL="0" distR="0">
            <wp:extent cx="5973376" cy="3018408"/>
            <wp:effectExtent l="19050" t="0" r="8324"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83615" cy="3023582"/>
                    </a:xfrm>
                    <a:prstGeom prst="rect">
                      <a:avLst/>
                    </a:prstGeom>
                    <a:noFill/>
                    <a:ln w="9525">
                      <a:noFill/>
                      <a:miter lim="800000"/>
                      <a:headEnd/>
                      <a:tailEnd/>
                    </a:ln>
                  </pic:spPr>
                </pic:pic>
              </a:graphicData>
            </a:graphic>
          </wp:inline>
        </w:drawing>
      </w:r>
    </w:p>
    <w:p w:rsidR="00411EA1" w:rsidRDefault="008C03F6" w:rsidP="000E1E0B">
      <w:pPr>
        <w:jc w:val="center"/>
        <w:rPr>
          <w:rFonts w:ascii="Arial Black" w:hAnsi="Arial Black" w:cs="Times New Roman"/>
          <w:noProof/>
          <w:sz w:val="72"/>
          <w:szCs w:val="72"/>
          <w:bdr w:val="single" w:sz="24" w:space="0" w:color="auto"/>
          <w:lang w:val="en-IN" w:eastAsia="en-IN"/>
        </w:rPr>
      </w:pPr>
      <w:r w:rsidRPr="00411EA1">
        <w:rPr>
          <w:rFonts w:ascii="Arial Black" w:hAnsi="Arial Black" w:cs="Times New Roman"/>
          <w:noProof/>
          <w:sz w:val="72"/>
          <w:szCs w:val="72"/>
          <w:bdr w:val="single" w:sz="24" w:space="0" w:color="auto"/>
          <w:lang w:val="en-IN" w:eastAsia="en-IN"/>
        </w:rPr>
        <w:t>BEST PRACTICE</w:t>
      </w:r>
      <w:r w:rsidR="004B4A1A" w:rsidRPr="00411EA1">
        <w:rPr>
          <w:rFonts w:ascii="Arial Black" w:hAnsi="Arial Black" w:cs="Times New Roman"/>
          <w:noProof/>
          <w:sz w:val="72"/>
          <w:szCs w:val="72"/>
          <w:bdr w:val="single" w:sz="24" w:space="0" w:color="auto"/>
          <w:lang w:val="en-IN" w:eastAsia="en-IN"/>
        </w:rPr>
        <w:t>S</w:t>
      </w:r>
    </w:p>
    <w:p w:rsidR="000E1E0B" w:rsidRPr="000E1E0B" w:rsidRDefault="000E1E0B" w:rsidP="000E1E0B">
      <w:pPr>
        <w:spacing w:after="0"/>
        <w:jc w:val="center"/>
        <w:rPr>
          <w:rFonts w:ascii="Arial Black" w:hAnsi="Arial Black" w:cs="Times New Roman"/>
          <w:noProof/>
          <w:sz w:val="72"/>
          <w:szCs w:val="72"/>
          <w:bdr w:val="single" w:sz="24" w:space="0" w:color="auto"/>
          <w:lang w:val="en-IN" w:eastAsia="en-IN"/>
        </w:rPr>
      </w:pPr>
    </w:p>
    <w:p w:rsidR="000E1E0B" w:rsidRPr="00067976" w:rsidRDefault="000E1E0B" w:rsidP="000E1E0B">
      <w:pPr>
        <w:spacing w:after="0"/>
        <w:jc w:val="center"/>
        <w:rPr>
          <w:b/>
          <w:sz w:val="44"/>
          <w:szCs w:val="44"/>
        </w:rPr>
      </w:pPr>
      <w:r w:rsidRPr="00067976">
        <w:rPr>
          <w:b/>
          <w:sz w:val="44"/>
          <w:szCs w:val="44"/>
        </w:rPr>
        <w:t>Academic Year:</w:t>
      </w:r>
      <w:r w:rsidR="00067976" w:rsidRPr="00067976">
        <w:rPr>
          <w:b/>
          <w:sz w:val="44"/>
          <w:szCs w:val="44"/>
        </w:rPr>
        <w:t xml:space="preserve"> </w:t>
      </w:r>
      <w:r w:rsidRPr="00067976">
        <w:rPr>
          <w:b/>
          <w:sz w:val="44"/>
          <w:szCs w:val="44"/>
        </w:rPr>
        <w:t>2025-2026</w:t>
      </w:r>
    </w:p>
    <w:p w:rsidR="009C1126" w:rsidRDefault="009C1126" w:rsidP="000E1E0B">
      <w:pPr>
        <w:spacing w:after="0"/>
        <w:jc w:val="both"/>
      </w:pPr>
    </w:p>
    <w:p w:rsidR="009C1126" w:rsidRDefault="009C1126" w:rsidP="00C259E6">
      <w:pPr>
        <w:jc w:val="both"/>
      </w:pPr>
    </w:p>
    <w:p w:rsidR="00BD720E" w:rsidRDefault="004E6589" w:rsidP="004E6589">
      <w:pPr>
        <w:spacing w:after="0" w:line="240" w:lineRule="auto"/>
        <w:outlineLvl w:val="1"/>
        <w:rPr>
          <w:rFonts w:ascii="Times New Roman" w:eastAsia="Times New Roman" w:hAnsi="Times New Roman" w:cs="Times New Roman"/>
          <w:b/>
          <w:bCs/>
          <w:sz w:val="36"/>
          <w:szCs w:val="36"/>
          <w:lang w:val="en-IN" w:eastAsia="en-IN"/>
        </w:rPr>
      </w:pPr>
      <w:r>
        <w:rPr>
          <w:rFonts w:ascii="Times New Roman" w:eastAsia="Times New Roman" w:hAnsi="Times New Roman" w:cs="Times New Roman"/>
          <w:b/>
          <w:bCs/>
          <w:sz w:val="36"/>
          <w:szCs w:val="36"/>
          <w:lang w:val="en-IN" w:eastAsia="en-IN"/>
        </w:rPr>
        <w:lastRenderedPageBreak/>
        <w:t>1-</w:t>
      </w:r>
      <w:r w:rsidR="002D66C8">
        <w:rPr>
          <w:rFonts w:ascii="Times New Roman" w:eastAsia="Times New Roman" w:hAnsi="Times New Roman" w:cs="Times New Roman"/>
          <w:b/>
          <w:bCs/>
          <w:sz w:val="36"/>
          <w:szCs w:val="36"/>
          <w:lang w:val="en-IN" w:eastAsia="en-IN"/>
        </w:rPr>
        <w:t>B</w:t>
      </w:r>
      <w:r w:rsidR="00BD720E" w:rsidRPr="00BD720E">
        <w:rPr>
          <w:rFonts w:ascii="Times New Roman" w:eastAsia="Times New Roman" w:hAnsi="Times New Roman" w:cs="Times New Roman"/>
          <w:b/>
          <w:bCs/>
          <w:sz w:val="36"/>
          <w:szCs w:val="36"/>
          <w:lang w:val="en-IN" w:eastAsia="en-IN"/>
        </w:rPr>
        <w:t>est Practice: Clean and Green Campus Initiative</w:t>
      </w:r>
    </w:p>
    <w:p w:rsidR="004E6589" w:rsidRPr="00BD720E" w:rsidRDefault="0072461A" w:rsidP="004E6589">
      <w:pPr>
        <w:spacing w:after="0" w:line="240" w:lineRule="auto"/>
        <w:outlineLvl w:val="1"/>
        <w:rPr>
          <w:rFonts w:ascii="Times New Roman" w:eastAsia="Times New Roman" w:hAnsi="Times New Roman" w:cs="Times New Roman"/>
          <w:b/>
          <w:bCs/>
          <w:sz w:val="36"/>
          <w:szCs w:val="36"/>
          <w:lang w:val="en-IN" w:eastAsia="en-IN"/>
        </w:rPr>
      </w:pPr>
      <w:r w:rsidRPr="0072461A">
        <w:rPr>
          <w:noProof/>
        </w:rPr>
        <w:drawing>
          <wp:anchor distT="0" distB="0" distL="114300" distR="114300" simplePos="0" relativeHeight="251681792" behindDoc="0" locked="0" layoutInCell="1" allowOverlap="1">
            <wp:simplePos x="0" y="0"/>
            <wp:positionH relativeFrom="column">
              <wp:posOffset>-726674</wp:posOffset>
            </wp:positionH>
            <wp:positionV relativeFrom="paragraph">
              <wp:posOffset>-919838</wp:posOffset>
            </wp:positionV>
            <wp:extent cx="7171862" cy="10156055"/>
            <wp:effectExtent l="19050" t="0" r="0" b="0"/>
            <wp:wrapNone/>
            <wp:docPr id="27"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174351" cy="10159580"/>
                    </a:xfrm>
                    <a:prstGeom prst="rect">
                      <a:avLst/>
                    </a:prstGeom>
                  </pic:spPr>
                </pic:pic>
              </a:graphicData>
            </a:graphic>
          </wp:anchor>
        </w:drawing>
      </w:r>
      <w:r w:rsidR="002C6B3A">
        <w:pict>
          <v:rect id="_x0000_i1026" style="width:0;height:1.5pt" o:hralign="center" o:hrstd="t" o:hr="t" fillcolor="#a0a0a0" stroked="f"/>
        </w:pict>
      </w:r>
    </w:p>
    <w:p w:rsidR="00BD720E" w:rsidRPr="004E6589" w:rsidRDefault="00BD720E" w:rsidP="004E6589">
      <w:pPr>
        <w:spacing w:before="100" w:beforeAutospacing="1" w:after="0" w:line="240" w:lineRule="auto"/>
        <w:rPr>
          <w:rFonts w:ascii="Times New Roman" w:eastAsia="Times New Roman" w:hAnsi="Times New Roman" w:cs="Times New Roman"/>
          <w:sz w:val="28"/>
          <w:szCs w:val="28"/>
          <w:lang w:val="en-IN" w:eastAsia="en-IN"/>
        </w:rPr>
      </w:pPr>
      <w:r w:rsidRPr="004E6589">
        <w:rPr>
          <w:rFonts w:ascii="Times New Roman" w:eastAsia="Times New Roman" w:hAnsi="Times New Roman" w:cs="Times New Roman"/>
          <w:b/>
          <w:bCs/>
          <w:sz w:val="28"/>
          <w:szCs w:val="28"/>
          <w:lang w:val="en-IN" w:eastAsia="en-IN"/>
        </w:rPr>
        <w:t>Department:</w:t>
      </w:r>
      <w:r w:rsidRPr="004E6589">
        <w:rPr>
          <w:rFonts w:ascii="Times New Roman" w:eastAsia="Times New Roman" w:hAnsi="Times New Roman" w:cs="Times New Roman"/>
          <w:sz w:val="28"/>
          <w:szCs w:val="28"/>
          <w:lang w:val="en-IN" w:eastAsia="en-IN"/>
        </w:rPr>
        <w:t xml:space="preserve"> Department of Economics</w:t>
      </w:r>
      <w:r w:rsidRPr="004E6589">
        <w:rPr>
          <w:rFonts w:ascii="Times New Roman" w:eastAsia="Times New Roman" w:hAnsi="Times New Roman" w:cs="Times New Roman"/>
          <w:sz w:val="28"/>
          <w:szCs w:val="28"/>
          <w:lang w:val="en-IN" w:eastAsia="en-IN"/>
        </w:rPr>
        <w:br/>
      </w:r>
      <w:r w:rsidRPr="004E6589">
        <w:rPr>
          <w:rFonts w:ascii="Times New Roman" w:eastAsia="Times New Roman" w:hAnsi="Times New Roman" w:cs="Times New Roman"/>
          <w:b/>
          <w:bCs/>
          <w:sz w:val="28"/>
          <w:szCs w:val="28"/>
          <w:lang w:val="en-IN" w:eastAsia="en-IN"/>
        </w:rPr>
        <w:t>Institution:</w:t>
      </w:r>
      <w:r w:rsidRPr="004E6589">
        <w:rPr>
          <w:rFonts w:ascii="Times New Roman" w:eastAsia="Times New Roman" w:hAnsi="Times New Roman" w:cs="Times New Roman"/>
          <w:sz w:val="28"/>
          <w:szCs w:val="28"/>
          <w:lang w:val="en-IN" w:eastAsia="en-IN"/>
        </w:rPr>
        <w:t xml:space="preserve"> Government Degree College Mydukur</w:t>
      </w:r>
      <w:r w:rsidRPr="004E6589">
        <w:rPr>
          <w:rFonts w:ascii="Times New Roman" w:eastAsia="Times New Roman" w:hAnsi="Times New Roman" w:cs="Times New Roman"/>
          <w:sz w:val="28"/>
          <w:szCs w:val="28"/>
          <w:lang w:val="en-IN" w:eastAsia="en-IN"/>
        </w:rPr>
        <w:br/>
      </w:r>
      <w:r w:rsidRPr="004E6589">
        <w:rPr>
          <w:rFonts w:ascii="Times New Roman" w:eastAsia="Times New Roman" w:hAnsi="Times New Roman" w:cs="Times New Roman"/>
          <w:b/>
          <w:bCs/>
          <w:sz w:val="28"/>
          <w:szCs w:val="28"/>
          <w:lang w:val="en-IN" w:eastAsia="en-IN"/>
        </w:rPr>
        <w:t>Location:</w:t>
      </w:r>
      <w:r w:rsidRPr="004E6589">
        <w:rPr>
          <w:rFonts w:ascii="Times New Roman" w:eastAsia="Times New Roman" w:hAnsi="Times New Roman" w:cs="Times New Roman"/>
          <w:sz w:val="28"/>
          <w:szCs w:val="28"/>
          <w:lang w:val="en-IN" w:eastAsia="en-IN"/>
        </w:rPr>
        <w:t xml:space="preserve"> Mydukur</w:t>
      </w:r>
    </w:p>
    <w:p w:rsidR="00BD720E" w:rsidRPr="00BD720E" w:rsidRDefault="00BD720E" w:rsidP="004E6589">
      <w:pPr>
        <w:spacing w:before="100" w:beforeAutospacing="1" w:after="0"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1. Title of the Practice</w:t>
      </w:r>
    </w:p>
    <w:p w:rsidR="00BD720E" w:rsidRPr="00BD720E" w:rsidRDefault="00BD720E" w:rsidP="00BD720E">
      <w:p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b/>
          <w:bCs/>
          <w:sz w:val="24"/>
          <w:szCs w:val="24"/>
          <w:lang w:val="en-IN" w:eastAsia="en-IN"/>
        </w:rPr>
        <w:t>Clean and Green Campus – Environmental Awareness and Campus Beautification</w:t>
      </w:r>
    </w:p>
    <w:p w:rsidR="00BD720E" w:rsidRPr="00BD720E" w:rsidRDefault="00BD720E" w:rsidP="00BD720E">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2. Objectives</w:t>
      </w:r>
    </w:p>
    <w:p w:rsidR="00BD720E" w:rsidRPr="00BD720E" w:rsidRDefault="00BD720E" w:rsidP="00BD720E">
      <w:pPr>
        <w:numPr>
          <w:ilvl w:val="0"/>
          <w:numId w:val="11"/>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To promote </w:t>
      </w:r>
      <w:r w:rsidRPr="00BD720E">
        <w:rPr>
          <w:rFonts w:ascii="Times New Roman" w:eastAsia="Times New Roman" w:hAnsi="Times New Roman" w:cs="Times New Roman"/>
          <w:b/>
          <w:bCs/>
          <w:sz w:val="24"/>
          <w:szCs w:val="24"/>
          <w:lang w:val="en-IN" w:eastAsia="en-IN"/>
        </w:rPr>
        <w:t>environmental awareness</w:t>
      </w:r>
      <w:r w:rsidRPr="00BD720E">
        <w:rPr>
          <w:rFonts w:ascii="Times New Roman" w:eastAsia="Times New Roman" w:hAnsi="Times New Roman" w:cs="Times New Roman"/>
          <w:sz w:val="24"/>
          <w:szCs w:val="24"/>
          <w:lang w:val="en-IN" w:eastAsia="en-IN"/>
        </w:rPr>
        <w:t xml:space="preserve"> among students.</w:t>
      </w:r>
    </w:p>
    <w:p w:rsidR="00BD720E" w:rsidRPr="00BD720E" w:rsidRDefault="00BD720E" w:rsidP="00BD720E">
      <w:pPr>
        <w:numPr>
          <w:ilvl w:val="0"/>
          <w:numId w:val="11"/>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To maintain a </w:t>
      </w:r>
      <w:r w:rsidRPr="00BD720E">
        <w:rPr>
          <w:rFonts w:ascii="Times New Roman" w:eastAsia="Times New Roman" w:hAnsi="Times New Roman" w:cs="Times New Roman"/>
          <w:b/>
          <w:bCs/>
          <w:sz w:val="24"/>
          <w:szCs w:val="24"/>
          <w:lang w:val="en-IN" w:eastAsia="en-IN"/>
        </w:rPr>
        <w:t>clean and healthy campus environment</w:t>
      </w:r>
      <w:r w:rsidRPr="00BD720E">
        <w:rPr>
          <w:rFonts w:ascii="Times New Roman" w:eastAsia="Times New Roman" w:hAnsi="Times New Roman" w:cs="Times New Roman"/>
          <w:sz w:val="24"/>
          <w:szCs w:val="24"/>
          <w:lang w:val="en-IN" w:eastAsia="en-IN"/>
        </w:rPr>
        <w:t>.</w:t>
      </w:r>
    </w:p>
    <w:p w:rsidR="00BD720E" w:rsidRPr="00BD720E" w:rsidRDefault="00BD720E" w:rsidP="00BD720E">
      <w:pPr>
        <w:numPr>
          <w:ilvl w:val="0"/>
          <w:numId w:val="11"/>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To encourage students to participate in </w:t>
      </w:r>
      <w:r w:rsidRPr="00BD720E">
        <w:rPr>
          <w:rFonts w:ascii="Times New Roman" w:eastAsia="Times New Roman" w:hAnsi="Times New Roman" w:cs="Times New Roman"/>
          <w:b/>
          <w:bCs/>
          <w:sz w:val="24"/>
          <w:szCs w:val="24"/>
          <w:lang w:val="en-IN" w:eastAsia="en-IN"/>
        </w:rPr>
        <w:t>community service and environmental protection</w:t>
      </w:r>
      <w:r w:rsidRPr="00BD720E">
        <w:rPr>
          <w:rFonts w:ascii="Times New Roman" w:eastAsia="Times New Roman" w:hAnsi="Times New Roman" w:cs="Times New Roman"/>
          <w:sz w:val="24"/>
          <w:szCs w:val="24"/>
          <w:lang w:val="en-IN" w:eastAsia="en-IN"/>
        </w:rPr>
        <w:t>.</w:t>
      </w:r>
    </w:p>
    <w:p w:rsidR="00BD720E" w:rsidRPr="00BD720E" w:rsidRDefault="00BD720E" w:rsidP="00BD720E">
      <w:pPr>
        <w:numPr>
          <w:ilvl w:val="0"/>
          <w:numId w:val="11"/>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To develop a sense of </w:t>
      </w:r>
      <w:r w:rsidRPr="00BD720E">
        <w:rPr>
          <w:rFonts w:ascii="Times New Roman" w:eastAsia="Times New Roman" w:hAnsi="Times New Roman" w:cs="Times New Roman"/>
          <w:b/>
          <w:bCs/>
          <w:sz w:val="24"/>
          <w:szCs w:val="24"/>
          <w:lang w:val="en-IN" w:eastAsia="en-IN"/>
        </w:rPr>
        <w:t>social responsibility and teamwork</w:t>
      </w:r>
      <w:r w:rsidRPr="00BD720E">
        <w:rPr>
          <w:rFonts w:ascii="Times New Roman" w:eastAsia="Times New Roman" w:hAnsi="Times New Roman" w:cs="Times New Roman"/>
          <w:sz w:val="24"/>
          <w:szCs w:val="24"/>
          <w:lang w:val="en-IN" w:eastAsia="en-IN"/>
        </w:rPr>
        <w:t xml:space="preserve"> among students.</w:t>
      </w:r>
    </w:p>
    <w:p w:rsidR="00BD720E" w:rsidRPr="00BD720E" w:rsidRDefault="00BD720E" w:rsidP="00BD720E">
      <w:pPr>
        <w:numPr>
          <w:ilvl w:val="0"/>
          <w:numId w:val="11"/>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To improve the </w:t>
      </w:r>
      <w:r w:rsidRPr="00BD720E">
        <w:rPr>
          <w:rFonts w:ascii="Times New Roman" w:eastAsia="Times New Roman" w:hAnsi="Times New Roman" w:cs="Times New Roman"/>
          <w:b/>
          <w:bCs/>
          <w:sz w:val="24"/>
          <w:szCs w:val="24"/>
          <w:lang w:val="en-IN" w:eastAsia="en-IN"/>
        </w:rPr>
        <w:t>green cover of the college campus</w:t>
      </w:r>
      <w:r w:rsidRPr="00BD720E">
        <w:rPr>
          <w:rFonts w:ascii="Times New Roman" w:eastAsia="Times New Roman" w:hAnsi="Times New Roman" w:cs="Times New Roman"/>
          <w:sz w:val="24"/>
          <w:szCs w:val="24"/>
          <w:lang w:val="en-IN" w:eastAsia="en-IN"/>
        </w:rPr>
        <w:t xml:space="preserve"> through tree plantation.</w:t>
      </w:r>
    </w:p>
    <w:p w:rsidR="00BD720E" w:rsidRPr="00BD720E" w:rsidRDefault="00BD720E" w:rsidP="00BD720E">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3. Context</w:t>
      </w:r>
    </w:p>
    <w:p w:rsidR="00BD720E" w:rsidRPr="00BD720E" w:rsidRDefault="00BD720E" w:rsidP="00BD720E">
      <w:p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A clean and green environment is essential for a healthy learning atmosphere. The Department of Economics initiated a </w:t>
      </w:r>
      <w:r w:rsidRPr="00BD720E">
        <w:rPr>
          <w:rFonts w:ascii="Times New Roman" w:eastAsia="Times New Roman" w:hAnsi="Times New Roman" w:cs="Times New Roman"/>
          <w:b/>
          <w:bCs/>
          <w:sz w:val="24"/>
          <w:szCs w:val="24"/>
          <w:lang w:val="en-IN" w:eastAsia="en-IN"/>
        </w:rPr>
        <w:t>Clean and Green Campus program</w:t>
      </w:r>
      <w:r w:rsidRPr="00BD720E">
        <w:rPr>
          <w:rFonts w:ascii="Times New Roman" w:eastAsia="Times New Roman" w:hAnsi="Times New Roman" w:cs="Times New Roman"/>
          <w:sz w:val="24"/>
          <w:szCs w:val="24"/>
          <w:lang w:val="en-IN" w:eastAsia="en-IN"/>
        </w:rPr>
        <w:t xml:space="preserve"> where students actively participate in campus cleaning, removal of waste, and plantation of saplings. This initiative helps create awareness about environmental sustainability and encourages students to take responsibility for maintaining the college surroundings.</w:t>
      </w:r>
    </w:p>
    <w:p w:rsidR="00BD720E" w:rsidRPr="00BD720E" w:rsidRDefault="00BD720E" w:rsidP="00BD720E">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4. The Practice</w:t>
      </w:r>
    </w:p>
    <w:p w:rsidR="00BD720E" w:rsidRPr="00BD720E" w:rsidRDefault="00BD720E" w:rsidP="00BD720E">
      <w:pPr>
        <w:numPr>
          <w:ilvl w:val="0"/>
          <w:numId w:val="12"/>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Students and faculty participate in </w:t>
      </w:r>
      <w:r w:rsidRPr="00BD720E">
        <w:rPr>
          <w:rFonts w:ascii="Times New Roman" w:eastAsia="Times New Roman" w:hAnsi="Times New Roman" w:cs="Times New Roman"/>
          <w:b/>
          <w:bCs/>
          <w:sz w:val="24"/>
          <w:szCs w:val="24"/>
          <w:lang w:val="en-IN" w:eastAsia="en-IN"/>
        </w:rPr>
        <w:t>campus cleaning drives</w:t>
      </w:r>
      <w:r w:rsidRPr="00BD720E">
        <w:rPr>
          <w:rFonts w:ascii="Times New Roman" w:eastAsia="Times New Roman" w:hAnsi="Times New Roman" w:cs="Times New Roman"/>
          <w:sz w:val="24"/>
          <w:szCs w:val="24"/>
          <w:lang w:val="en-IN" w:eastAsia="en-IN"/>
        </w:rPr>
        <w:t>.</w:t>
      </w:r>
    </w:p>
    <w:p w:rsidR="00BD720E" w:rsidRPr="00BD720E" w:rsidRDefault="00BD720E" w:rsidP="00BD720E">
      <w:pPr>
        <w:numPr>
          <w:ilvl w:val="0"/>
          <w:numId w:val="12"/>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Removal of plastic waste and unwanted materials from the campus.</w:t>
      </w:r>
    </w:p>
    <w:p w:rsidR="00BD720E" w:rsidRPr="00BD720E" w:rsidRDefault="00BD720E" w:rsidP="00BD720E">
      <w:pPr>
        <w:numPr>
          <w:ilvl w:val="0"/>
          <w:numId w:val="12"/>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b/>
          <w:bCs/>
          <w:sz w:val="24"/>
          <w:szCs w:val="24"/>
          <w:lang w:val="en-IN" w:eastAsia="en-IN"/>
        </w:rPr>
        <w:t>Tree plantation and watering of plants</w:t>
      </w:r>
      <w:r w:rsidRPr="00BD720E">
        <w:rPr>
          <w:rFonts w:ascii="Times New Roman" w:eastAsia="Times New Roman" w:hAnsi="Times New Roman" w:cs="Times New Roman"/>
          <w:sz w:val="24"/>
          <w:szCs w:val="24"/>
          <w:lang w:val="en-IN" w:eastAsia="en-IN"/>
        </w:rPr>
        <w:t xml:space="preserve"> to increase greenery.</w:t>
      </w:r>
    </w:p>
    <w:p w:rsidR="00BD720E" w:rsidRPr="00BD720E" w:rsidRDefault="00BD720E" w:rsidP="00BD720E">
      <w:pPr>
        <w:numPr>
          <w:ilvl w:val="0"/>
          <w:numId w:val="12"/>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Awareness discussions on </w:t>
      </w:r>
      <w:r w:rsidRPr="00BD720E">
        <w:rPr>
          <w:rFonts w:ascii="Times New Roman" w:eastAsia="Times New Roman" w:hAnsi="Times New Roman" w:cs="Times New Roman"/>
          <w:b/>
          <w:bCs/>
          <w:sz w:val="24"/>
          <w:szCs w:val="24"/>
          <w:lang w:val="en-IN" w:eastAsia="en-IN"/>
        </w:rPr>
        <w:t>environmental protection and sustainable development</w:t>
      </w:r>
      <w:r w:rsidRPr="00BD720E">
        <w:rPr>
          <w:rFonts w:ascii="Times New Roman" w:eastAsia="Times New Roman" w:hAnsi="Times New Roman" w:cs="Times New Roman"/>
          <w:sz w:val="24"/>
          <w:szCs w:val="24"/>
          <w:lang w:val="en-IN" w:eastAsia="en-IN"/>
        </w:rPr>
        <w:t>.</w:t>
      </w:r>
    </w:p>
    <w:p w:rsidR="00BD720E" w:rsidRDefault="00BD720E" w:rsidP="00BD720E">
      <w:pPr>
        <w:numPr>
          <w:ilvl w:val="0"/>
          <w:numId w:val="12"/>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Regular monitoring and maintenance of the planted saplings.</w:t>
      </w:r>
    </w:p>
    <w:p w:rsidR="00EB3E9F" w:rsidRDefault="00BA0E96" w:rsidP="009D4272">
      <w:pPr>
        <w:spacing w:after="0" w:line="240" w:lineRule="auto"/>
      </w:pPr>
      <w:r>
        <w:rPr>
          <w:noProof/>
        </w:rPr>
        <w:drawing>
          <wp:inline distT="0" distB="0" distL="0" distR="0">
            <wp:extent cx="2555474" cy="1349406"/>
            <wp:effectExtent l="19050" t="0" r="0" b="0"/>
            <wp:docPr id="14" name="Picture 9" descr="C:\Users\Dell\Downloads\WhatsApp Image 2026-03-12 at 5.59.0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ownloads\WhatsApp Image 2026-03-12 at 5.59.08 AM.jpeg"/>
                    <pic:cNvPicPr>
                      <a:picLocks noChangeAspect="1" noChangeArrowheads="1"/>
                    </pic:cNvPicPr>
                  </pic:nvPicPr>
                  <pic:blipFill>
                    <a:blip r:embed="rId10" cstate="print"/>
                    <a:srcRect/>
                    <a:stretch>
                      <a:fillRect/>
                    </a:stretch>
                  </pic:blipFill>
                  <pic:spPr bwMode="auto">
                    <a:xfrm>
                      <a:off x="0" y="0"/>
                      <a:ext cx="2555474" cy="1349406"/>
                    </a:xfrm>
                    <a:prstGeom prst="rect">
                      <a:avLst/>
                    </a:prstGeom>
                    <a:noFill/>
                    <a:ln w="9525">
                      <a:noFill/>
                      <a:miter lim="800000"/>
                      <a:headEnd/>
                      <a:tailEnd/>
                    </a:ln>
                  </pic:spPr>
                </pic:pic>
              </a:graphicData>
            </a:graphic>
          </wp:inline>
        </w:drawing>
      </w:r>
      <w:r w:rsidR="00186047" w:rsidRPr="00186047">
        <w:rPr>
          <w:rFonts w:ascii="Times New Roman" w:eastAsia="Times New Roman" w:hAnsi="Times New Roman" w:cs="Times New Roman"/>
          <w:noProof/>
          <w:sz w:val="24"/>
          <w:szCs w:val="24"/>
        </w:rPr>
        <w:drawing>
          <wp:inline distT="0" distB="0" distL="0" distR="0">
            <wp:extent cx="2555475" cy="1348991"/>
            <wp:effectExtent l="19050" t="0" r="0" b="0"/>
            <wp:docPr id="9" name="Picture 11" descr="C:\Users\Dell\Downloads\WhatsApp Image 2026-03-15 at 9.51.55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WhatsApp Image 2026-03-15 at 9.51.55 AM (2).jpeg"/>
                    <pic:cNvPicPr>
                      <a:picLocks noChangeAspect="1" noChangeArrowheads="1"/>
                    </pic:cNvPicPr>
                  </pic:nvPicPr>
                  <pic:blipFill>
                    <a:blip r:embed="rId11" cstate="print"/>
                    <a:srcRect/>
                    <a:stretch>
                      <a:fillRect/>
                    </a:stretch>
                  </pic:blipFill>
                  <pic:spPr bwMode="auto">
                    <a:xfrm rot="10800000" flipV="1">
                      <a:off x="0" y="0"/>
                      <a:ext cx="2559820" cy="1351285"/>
                    </a:xfrm>
                    <a:prstGeom prst="rect">
                      <a:avLst/>
                    </a:prstGeom>
                    <a:noFill/>
                    <a:ln w="9525">
                      <a:noFill/>
                      <a:miter lim="800000"/>
                      <a:headEnd/>
                      <a:tailEnd/>
                    </a:ln>
                  </pic:spPr>
                </pic:pic>
              </a:graphicData>
            </a:graphic>
          </wp:inline>
        </w:drawing>
      </w:r>
      <w:r w:rsidR="002C6B3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3.75pt;height:23.75pt"/>
        </w:pict>
      </w:r>
    </w:p>
    <w:p w:rsidR="00333938" w:rsidRDefault="0072461A" w:rsidP="009D4272">
      <w:pPr>
        <w:spacing w:after="0" w:line="240" w:lineRule="auto"/>
      </w:pPr>
      <w:r w:rsidRPr="0072461A">
        <w:rPr>
          <w:noProof/>
        </w:rPr>
        <w:lastRenderedPageBreak/>
        <w:drawing>
          <wp:anchor distT="0" distB="0" distL="114300" distR="114300" simplePos="0" relativeHeight="251683840" behindDoc="0" locked="0" layoutInCell="1" allowOverlap="1">
            <wp:simplePos x="0" y="0"/>
            <wp:positionH relativeFrom="column">
              <wp:posOffset>-3530834</wp:posOffset>
            </wp:positionH>
            <wp:positionV relativeFrom="paragraph">
              <wp:posOffset>-656948</wp:posOffset>
            </wp:positionV>
            <wp:extent cx="7171863" cy="10156054"/>
            <wp:effectExtent l="19050" t="0" r="0" b="0"/>
            <wp:wrapNone/>
            <wp:docPr id="28"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171863" cy="10156054"/>
                    </a:xfrm>
                    <a:prstGeom prst="rect">
                      <a:avLst/>
                    </a:prstGeom>
                  </pic:spPr>
                </pic:pic>
              </a:graphicData>
            </a:graphic>
          </wp:anchor>
        </w:drawing>
      </w:r>
      <w:r w:rsidR="00EB3E9F">
        <w:rPr>
          <w:noProof/>
        </w:rPr>
        <w:drawing>
          <wp:anchor distT="0" distB="0" distL="114300" distR="114300" simplePos="0" relativeHeight="251667456" behindDoc="0" locked="0" layoutInCell="1" allowOverlap="1">
            <wp:simplePos x="0" y="0"/>
            <wp:positionH relativeFrom="column">
              <wp:posOffset>-34290</wp:posOffset>
            </wp:positionH>
            <wp:positionV relativeFrom="paragraph">
              <wp:posOffset>46990</wp:posOffset>
            </wp:positionV>
            <wp:extent cx="2716530" cy="1508760"/>
            <wp:effectExtent l="19050" t="0" r="7620" b="0"/>
            <wp:wrapSquare wrapText="bothSides"/>
            <wp:docPr id="13" name="Picture 7" descr="C:\Users\college\Desktop\GAR\LMS 2024\Clean &amp;Gre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llege\Desktop\GAR\LMS 2024\Clean &amp;Green-2.jpg"/>
                    <pic:cNvPicPr>
                      <a:picLocks noChangeAspect="1" noChangeArrowheads="1"/>
                    </pic:cNvPicPr>
                  </pic:nvPicPr>
                  <pic:blipFill>
                    <a:blip r:embed="rId12" cstate="print"/>
                    <a:srcRect/>
                    <a:stretch>
                      <a:fillRect/>
                    </a:stretch>
                  </pic:blipFill>
                  <pic:spPr bwMode="auto">
                    <a:xfrm>
                      <a:off x="0" y="0"/>
                      <a:ext cx="2716530" cy="1508760"/>
                    </a:xfrm>
                    <a:prstGeom prst="rect">
                      <a:avLst/>
                    </a:prstGeom>
                    <a:noFill/>
                    <a:ln w="9525">
                      <a:noFill/>
                      <a:miter lim="800000"/>
                      <a:headEnd/>
                      <a:tailEnd/>
                    </a:ln>
                  </pic:spPr>
                </pic:pic>
              </a:graphicData>
            </a:graphic>
          </wp:anchor>
        </w:drawing>
      </w:r>
      <w:r w:rsidR="00EB3E9F">
        <w:rPr>
          <w:noProof/>
        </w:rPr>
        <w:drawing>
          <wp:inline distT="0" distB="0" distL="0" distR="0">
            <wp:extent cx="2696244" cy="1553592"/>
            <wp:effectExtent l="19050" t="0" r="8856" b="0"/>
            <wp:docPr id="19" name="Picture 44" descr="C:\Users\Dell\Downloads\WhatsApp Image 2026-03-15 at 9.55.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ell\Downloads\WhatsApp Image 2026-03-15 at 9.55.22 AM.jpeg"/>
                    <pic:cNvPicPr>
                      <a:picLocks noChangeAspect="1" noChangeArrowheads="1"/>
                    </pic:cNvPicPr>
                  </pic:nvPicPr>
                  <pic:blipFill>
                    <a:blip r:embed="rId13" cstate="print"/>
                    <a:srcRect/>
                    <a:stretch>
                      <a:fillRect/>
                    </a:stretch>
                  </pic:blipFill>
                  <pic:spPr bwMode="auto">
                    <a:xfrm>
                      <a:off x="0" y="0"/>
                      <a:ext cx="2696246" cy="1553593"/>
                    </a:xfrm>
                    <a:prstGeom prst="rect">
                      <a:avLst/>
                    </a:prstGeom>
                    <a:noFill/>
                    <a:ln w="9525">
                      <a:noFill/>
                      <a:miter lim="800000"/>
                      <a:headEnd/>
                      <a:tailEnd/>
                    </a:ln>
                  </pic:spPr>
                </pic:pic>
              </a:graphicData>
            </a:graphic>
          </wp:inline>
        </w:drawing>
      </w:r>
    </w:p>
    <w:p w:rsidR="00BA0E96" w:rsidRPr="009D4272" w:rsidRDefault="00BA0E96" w:rsidP="009D4272">
      <w:pPr>
        <w:spacing w:after="0" w:line="240" w:lineRule="auto"/>
      </w:pPr>
    </w:p>
    <w:p w:rsidR="00BD720E" w:rsidRPr="00BD720E" w:rsidRDefault="00BD720E" w:rsidP="009D4272">
      <w:pPr>
        <w:spacing w:after="0"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5. Evidence of Success</w:t>
      </w:r>
    </w:p>
    <w:p w:rsidR="00BD720E" w:rsidRPr="00BD720E" w:rsidRDefault="00BD720E" w:rsidP="00BD720E">
      <w:pPr>
        <w:numPr>
          <w:ilvl w:val="0"/>
          <w:numId w:val="13"/>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Increased </w:t>
      </w:r>
      <w:r w:rsidRPr="00BD720E">
        <w:rPr>
          <w:rFonts w:ascii="Times New Roman" w:eastAsia="Times New Roman" w:hAnsi="Times New Roman" w:cs="Times New Roman"/>
          <w:b/>
          <w:bCs/>
          <w:sz w:val="24"/>
          <w:szCs w:val="24"/>
          <w:lang w:val="en-IN" w:eastAsia="en-IN"/>
        </w:rPr>
        <w:t>student participation</w:t>
      </w:r>
      <w:r w:rsidRPr="00BD720E">
        <w:rPr>
          <w:rFonts w:ascii="Times New Roman" w:eastAsia="Times New Roman" w:hAnsi="Times New Roman" w:cs="Times New Roman"/>
          <w:sz w:val="24"/>
          <w:szCs w:val="24"/>
          <w:lang w:val="en-IN" w:eastAsia="en-IN"/>
        </w:rPr>
        <w:t xml:space="preserve"> in environmental activities.</w:t>
      </w:r>
    </w:p>
    <w:p w:rsidR="00BD720E" w:rsidRPr="00BD720E" w:rsidRDefault="00BD720E" w:rsidP="00BD720E">
      <w:pPr>
        <w:numPr>
          <w:ilvl w:val="0"/>
          <w:numId w:val="13"/>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Visible improvement in </w:t>
      </w:r>
      <w:r w:rsidRPr="00BD720E">
        <w:rPr>
          <w:rFonts w:ascii="Times New Roman" w:eastAsia="Times New Roman" w:hAnsi="Times New Roman" w:cs="Times New Roman"/>
          <w:b/>
          <w:bCs/>
          <w:sz w:val="24"/>
          <w:szCs w:val="24"/>
          <w:lang w:val="en-IN" w:eastAsia="en-IN"/>
        </w:rPr>
        <w:t>campus cleanliness and greenery</w:t>
      </w:r>
      <w:r w:rsidRPr="00BD720E">
        <w:rPr>
          <w:rFonts w:ascii="Times New Roman" w:eastAsia="Times New Roman" w:hAnsi="Times New Roman" w:cs="Times New Roman"/>
          <w:sz w:val="24"/>
          <w:szCs w:val="24"/>
          <w:lang w:val="en-IN" w:eastAsia="en-IN"/>
        </w:rPr>
        <w:t>.</w:t>
      </w:r>
    </w:p>
    <w:p w:rsidR="00BD720E" w:rsidRPr="00BD720E" w:rsidRDefault="00BD720E" w:rsidP="00BD720E">
      <w:pPr>
        <w:numPr>
          <w:ilvl w:val="0"/>
          <w:numId w:val="13"/>
        </w:numPr>
        <w:spacing w:before="100" w:beforeAutospacing="1" w:after="100" w:afterAutospacing="1"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Students developed </w:t>
      </w:r>
      <w:r w:rsidRPr="00BD720E">
        <w:rPr>
          <w:rFonts w:ascii="Times New Roman" w:eastAsia="Times New Roman" w:hAnsi="Times New Roman" w:cs="Times New Roman"/>
          <w:b/>
          <w:bCs/>
          <w:sz w:val="24"/>
          <w:szCs w:val="24"/>
          <w:lang w:val="en-IN" w:eastAsia="en-IN"/>
        </w:rPr>
        <w:t>environmental consciousness and civic responsibility</w:t>
      </w:r>
      <w:r w:rsidRPr="00BD720E">
        <w:rPr>
          <w:rFonts w:ascii="Times New Roman" w:eastAsia="Times New Roman" w:hAnsi="Times New Roman" w:cs="Times New Roman"/>
          <w:sz w:val="24"/>
          <w:szCs w:val="24"/>
          <w:lang w:val="en-IN" w:eastAsia="en-IN"/>
        </w:rPr>
        <w:t>.</w:t>
      </w:r>
    </w:p>
    <w:p w:rsidR="00BD720E" w:rsidRPr="00BD720E" w:rsidRDefault="00BD720E" w:rsidP="00D9389F">
      <w:pPr>
        <w:numPr>
          <w:ilvl w:val="0"/>
          <w:numId w:val="13"/>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Positive appreciation from faculty and college administration.</w:t>
      </w:r>
    </w:p>
    <w:p w:rsidR="00BD720E" w:rsidRPr="00BD720E" w:rsidRDefault="00BD720E" w:rsidP="00D9389F">
      <w:pPr>
        <w:spacing w:after="0"/>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6. Problems Encountered and Resources Required</w:t>
      </w:r>
    </w:p>
    <w:p w:rsidR="00BD720E" w:rsidRPr="00BD720E" w:rsidRDefault="00BD720E" w:rsidP="00D9389F">
      <w:pPr>
        <w:spacing w:after="0"/>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b/>
          <w:bCs/>
          <w:sz w:val="24"/>
          <w:szCs w:val="24"/>
          <w:lang w:val="en-IN" w:eastAsia="en-IN"/>
        </w:rPr>
        <w:t>Problems Encountered:</w:t>
      </w:r>
    </w:p>
    <w:p w:rsidR="00BD720E" w:rsidRPr="00BD720E" w:rsidRDefault="00BD720E" w:rsidP="00D9389F">
      <w:pPr>
        <w:numPr>
          <w:ilvl w:val="0"/>
          <w:numId w:val="14"/>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Limited gardening tools and resources.</w:t>
      </w:r>
    </w:p>
    <w:p w:rsidR="00BD720E" w:rsidRPr="00BD720E" w:rsidRDefault="00BD720E" w:rsidP="00D9389F">
      <w:pPr>
        <w:numPr>
          <w:ilvl w:val="0"/>
          <w:numId w:val="14"/>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Need for continuous maintenance of plants.</w:t>
      </w:r>
    </w:p>
    <w:p w:rsidR="00BD720E" w:rsidRPr="00BD720E" w:rsidRDefault="00BD720E" w:rsidP="00D9389F">
      <w:p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b/>
          <w:bCs/>
          <w:sz w:val="24"/>
          <w:szCs w:val="24"/>
          <w:lang w:val="en-IN" w:eastAsia="en-IN"/>
        </w:rPr>
        <w:t>Resources Required:</w:t>
      </w:r>
    </w:p>
    <w:p w:rsidR="00BD720E" w:rsidRPr="00BD720E" w:rsidRDefault="00BD720E" w:rsidP="00D9389F">
      <w:pPr>
        <w:numPr>
          <w:ilvl w:val="0"/>
          <w:numId w:val="15"/>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Saplings and watering facilities.</w:t>
      </w:r>
    </w:p>
    <w:p w:rsidR="00BD720E" w:rsidRPr="00BD720E" w:rsidRDefault="00BD720E" w:rsidP="00D9389F">
      <w:pPr>
        <w:numPr>
          <w:ilvl w:val="0"/>
          <w:numId w:val="15"/>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Cleaning tools such as brooms and waste bins.</w:t>
      </w:r>
    </w:p>
    <w:p w:rsidR="00BD720E" w:rsidRPr="00BD720E" w:rsidRDefault="00BD720E" w:rsidP="00AC55E4">
      <w:pPr>
        <w:numPr>
          <w:ilvl w:val="0"/>
          <w:numId w:val="15"/>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Support from faculty and college administration.</w:t>
      </w:r>
    </w:p>
    <w:p w:rsidR="00BD720E" w:rsidRPr="00BD720E" w:rsidRDefault="00BD720E" w:rsidP="00AC55E4">
      <w:pPr>
        <w:spacing w:after="0" w:line="240" w:lineRule="auto"/>
        <w:outlineLvl w:val="2"/>
        <w:rPr>
          <w:rFonts w:ascii="Times New Roman" w:eastAsia="Times New Roman" w:hAnsi="Times New Roman" w:cs="Times New Roman"/>
          <w:b/>
          <w:bCs/>
          <w:sz w:val="27"/>
          <w:szCs w:val="27"/>
          <w:lang w:val="en-IN" w:eastAsia="en-IN"/>
        </w:rPr>
      </w:pPr>
      <w:r w:rsidRPr="00BD720E">
        <w:rPr>
          <w:rFonts w:ascii="Times New Roman" w:eastAsia="Times New Roman" w:hAnsi="Times New Roman" w:cs="Times New Roman"/>
          <w:b/>
          <w:bCs/>
          <w:sz w:val="27"/>
          <w:szCs w:val="27"/>
          <w:lang w:val="en-IN" w:eastAsia="en-IN"/>
        </w:rPr>
        <w:t>7. Outcomes / Impact</w:t>
      </w:r>
    </w:p>
    <w:p w:rsidR="00BD720E" w:rsidRPr="00BD720E" w:rsidRDefault="00BD720E" w:rsidP="00AC55E4">
      <w:pPr>
        <w:numPr>
          <w:ilvl w:val="0"/>
          <w:numId w:val="16"/>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Creation of a </w:t>
      </w:r>
      <w:r w:rsidRPr="00BD720E">
        <w:rPr>
          <w:rFonts w:ascii="Times New Roman" w:eastAsia="Times New Roman" w:hAnsi="Times New Roman" w:cs="Times New Roman"/>
          <w:b/>
          <w:bCs/>
          <w:sz w:val="24"/>
          <w:szCs w:val="24"/>
          <w:lang w:val="en-IN" w:eastAsia="en-IN"/>
        </w:rPr>
        <w:t>clean and eco-friendly campus environment</w:t>
      </w:r>
      <w:r w:rsidRPr="00BD720E">
        <w:rPr>
          <w:rFonts w:ascii="Times New Roman" w:eastAsia="Times New Roman" w:hAnsi="Times New Roman" w:cs="Times New Roman"/>
          <w:sz w:val="24"/>
          <w:szCs w:val="24"/>
          <w:lang w:val="en-IN" w:eastAsia="en-IN"/>
        </w:rPr>
        <w:t>.</w:t>
      </w:r>
    </w:p>
    <w:p w:rsidR="00BD720E" w:rsidRPr="00BD720E" w:rsidRDefault="00BD720E" w:rsidP="00AC55E4">
      <w:pPr>
        <w:numPr>
          <w:ilvl w:val="0"/>
          <w:numId w:val="16"/>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Students develop </w:t>
      </w:r>
      <w:r w:rsidRPr="00BD720E">
        <w:rPr>
          <w:rFonts w:ascii="Times New Roman" w:eastAsia="Times New Roman" w:hAnsi="Times New Roman" w:cs="Times New Roman"/>
          <w:b/>
          <w:bCs/>
          <w:sz w:val="24"/>
          <w:szCs w:val="24"/>
          <w:lang w:val="en-IN" w:eastAsia="en-IN"/>
        </w:rPr>
        <w:t>environmental responsibility and teamwork skills</w:t>
      </w:r>
      <w:r w:rsidRPr="00BD720E">
        <w:rPr>
          <w:rFonts w:ascii="Times New Roman" w:eastAsia="Times New Roman" w:hAnsi="Times New Roman" w:cs="Times New Roman"/>
          <w:sz w:val="24"/>
          <w:szCs w:val="24"/>
          <w:lang w:val="en-IN" w:eastAsia="en-IN"/>
        </w:rPr>
        <w:t>.</w:t>
      </w:r>
    </w:p>
    <w:p w:rsidR="00BD720E" w:rsidRPr="00BD720E" w:rsidRDefault="00BD720E" w:rsidP="00AC55E4">
      <w:pPr>
        <w:numPr>
          <w:ilvl w:val="0"/>
          <w:numId w:val="16"/>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Increase in </w:t>
      </w:r>
      <w:r w:rsidRPr="00BD720E">
        <w:rPr>
          <w:rFonts w:ascii="Times New Roman" w:eastAsia="Times New Roman" w:hAnsi="Times New Roman" w:cs="Times New Roman"/>
          <w:b/>
          <w:bCs/>
          <w:sz w:val="24"/>
          <w:szCs w:val="24"/>
          <w:lang w:val="en-IN" w:eastAsia="en-IN"/>
        </w:rPr>
        <w:t>greenery and aesthetic beauty</w:t>
      </w:r>
      <w:r w:rsidRPr="00BD720E">
        <w:rPr>
          <w:rFonts w:ascii="Times New Roman" w:eastAsia="Times New Roman" w:hAnsi="Times New Roman" w:cs="Times New Roman"/>
          <w:sz w:val="24"/>
          <w:szCs w:val="24"/>
          <w:lang w:val="en-IN" w:eastAsia="en-IN"/>
        </w:rPr>
        <w:t xml:space="preserve"> of the campus.</w:t>
      </w:r>
    </w:p>
    <w:p w:rsidR="00BD720E" w:rsidRPr="00BD720E" w:rsidRDefault="00BD720E" w:rsidP="00AC55E4">
      <w:pPr>
        <w:numPr>
          <w:ilvl w:val="0"/>
          <w:numId w:val="16"/>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Improved </w:t>
      </w:r>
      <w:r w:rsidRPr="00BD720E">
        <w:rPr>
          <w:rFonts w:ascii="Times New Roman" w:eastAsia="Times New Roman" w:hAnsi="Times New Roman" w:cs="Times New Roman"/>
          <w:b/>
          <w:bCs/>
          <w:sz w:val="24"/>
          <w:szCs w:val="24"/>
          <w:lang w:val="en-IN" w:eastAsia="en-IN"/>
        </w:rPr>
        <w:t>health and hygiene awareness</w:t>
      </w:r>
      <w:r w:rsidRPr="00BD720E">
        <w:rPr>
          <w:rFonts w:ascii="Times New Roman" w:eastAsia="Times New Roman" w:hAnsi="Times New Roman" w:cs="Times New Roman"/>
          <w:sz w:val="24"/>
          <w:szCs w:val="24"/>
          <w:lang w:val="en-IN" w:eastAsia="en-IN"/>
        </w:rPr>
        <w:t xml:space="preserve"> among students.</w:t>
      </w:r>
    </w:p>
    <w:p w:rsidR="00BD720E" w:rsidRPr="00AC55E4" w:rsidRDefault="00BD720E" w:rsidP="00AC55E4">
      <w:pPr>
        <w:numPr>
          <w:ilvl w:val="0"/>
          <w:numId w:val="16"/>
        </w:numPr>
        <w:spacing w:after="0" w:line="240" w:lineRule="auto"/>
        <w:rPr>
          <w:rFonts w:ascii="Times New Roman" w:eastAsia="Times New Roman" w:hAnsi="Times New Roman" w:cs="Times New Roman"/>
          <w:sz w:val="24"/>
          <w:szCs w:val="24"/>
          <w:lang w:val="en-IN" w:eastAsia="en-IN"/>
        </w:rPr>
      </w:pPr>
      <w:r w:rsidRPr="00BD720E">
        <w:rPr>
          <w:rFonts w:ascii="Times New Roman" w:eastAsia="Times New Roman" w:hAnsi="Times New Roman" w:cs="Times New Roman"/>
          <w:sz w:val="24"/>
          <w:szCs w:val="24"/>
          <w:lang w:val="en-IN" w:eastAsia="en-IN"/>
        </w:rPr>
        <w:t xml:space="preserve">Strengthening the role of the Department of Economics in </w:t>
      </w:r>
      <w:r w:rsidRPr="00BD720E">
        <w:rPr>
          <w:rFonts w:ascii="Times New Roman" w:eastAsia="Times New Roman" w:hAnsi="Times New Roman" w:cs="Times New Roman"/>
          <w:b/>
          <w:bCs/>
          <w:sz w:val="24"/>
          <w:szCs w:val="24"/>
          <w:lang w:val="en-IN" w:eastAsia="en-IN"/>
        </w:rPr>
        <w:t>community and environmental initiatives</w:t>
      </w:r>
      <w:r w:rsidRPr="00BD720E">
        <w:rPr>
          <w:rFonts w:ascii="Times New Roman" w:eastAsia="Times New Roman" w:hAnsi="Times New Roman" w:cs="Times New Roman"/>
          <w:sz w:val="24"/>
          <w:szCs w:val="24"/>
          <w:lang w:val="en-IN" w:eastAsia="en-IN"/>
        </w:rPr>
        <w:t>.</w:t>
      </w:r>
    </w:p>
    <w:p w:rsidR="00D9389F" w:rsidRDefault="00D9389F"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72461A" w:rsidRDefault="0072461A" w:rsidP="00BD720E">
      <w:pPr>
        <w:spacing w:before="100" w:beforeAutospacing="1" w:after="100" w:afterAutospacing="1" w:line="240" w:lineRule="auto"/>
        <w:rPr>
          <w:rFonts w:asciiTheme="majorHAnsi" w:eastAsia="Times New Roman" w:hAnsiTheme="majorHAnsi" w:cs="Times New Roman"/>
          <w:sz w:val="24"/>
          <w:szCs w:val="24"/>
        </w:rPr>
      </w:pPr>
    </w:p>
    <w:p w:rsidR="00BA1195" w:rsidRDefault="0072461A" w:rsidP="00BA1195">
      <w:pPr>
        <w:pStyle w:val="Heading2"/>
      </w:pPr>
      <w:r w:rsidRPr="0072461A">
        <w:rPr>
          <w:rStyle w:val="Strong"/>
          <w:rFonts w:eastAsia="Arial MT"/>
          <w:b/>
          <w:bCs/>
          <w:noProof/>
        </w:rPr>
        <w:lastRenderedPageBreak/>
        <w:drawing>
          <wp:anchor distT="0" distB="0" distL="114300" distR="114300" simplePos="0" relativeHeight="251685888" behindDoc="0" locked="0" layoutInCell="1" allowOverlap="1">
            <wp:simplePos x="0" y="0"/>
            <wp:positionH relativeFrom="column">
              <wp:posOffset>-726674</wp:posOffset>
            </wp:positionH>
            <wp:positionV relativeFrom="paragraph">
              <wp:posOffset>-656948</wp:posOffset>
            </wp:positionV>
            <wp:extent cx="7171863" cy="10156055"/>
            <wp:effectExtent l="19050" t="0" r="0" b="0"/>
            <wp:wrapNone/>
            <wp:docPr id="29"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171863" cy="10156055"/>
                    </a:xfrm>
                    <a:prstGeom prst="rect">
                      <a:avLst/>
                    </a:prstGeom>
                  </pic:spPr>
                </pic:pic>
              </a:graphicData>
            </a:graphic>
          </wp:anchor>
        </w:drawing>
      </w:r>
      <w:r w:rsidR="00BA1195">
        <w:rPr>
          <w:rStyle w:val="Strong"/>
          <w:rFonts w:eastAsia="Arial MT"/>
          <w:b/>
          <w:bCs/>
        </w:rPr>
        <w:t>2-BEST PRACTICE: FREE UNIFORM DISTRIBUTION</w:t>
      </w:r>
    </w:p>
    <w:p w:rsidR="00BA1195" w:rsidRDefault="00BA1195" w:rsidP="00BA1195">
      <w:pPr>
        <w:pStyle w:val="NormalWeb"/>
      </w:pPr>
      <w:r>
        <w:rPr>
          <w:rStyle w:val="Strong"/>
          <w:rFonts w:eastAsia="Arial MT"/>
        </w:rPr>
        <w:t xml:space="preserve">                Department of Economics — Govt. Degree College, Mydukur</w:t>
      </w:r>
    </w:p>
    <w:p w:rsidR="00BA1195" w:rsidRDefault="002C6B3A" w:rsidP="00BA1195">
      <w:r>
        <w:pict>
          <v:rect id="_x0000_i1028" style="width:0;height:1.5pt" o:hralign="center" o:hrstd="t" o:hr="t" fillcolor="#a0a0a0" stroked="f"/>
        </w:pict>
      </w:r>
    </w:p>
    <w:p w:rsidR="00BA1195" w:rsidRDefault="00BA1195" w:rsidP="00BA1195">
      <w:pPr>
        <w:pStyle w:val="Heading3"/>
      </w:pPr>
      <w:r>
        <w:rPr>
          <w:rStyle w:val="Strong"/>
          <w:rFonts w:eastAsia="Arial MT"/>
          <w:b/>
          <w:bCs/>
        </w:rPr>
        <w:t>1. Introduction</w:t>
      </w:r>
    </w:p>
    <w:p w:rsidR="00BA1195" w:rsidRDefault="00BA1195" w:rsidP="00BA1195">
      <w:pPr>
        <w:pStyle w:val="NormalWeb"/>
      </w:pPr>
      <w:r>
        <w:t>The Free Uniform Distribution program aims to provide students with necessary academic uniforms at no cost. This initiative ensures equality among students, reduces financial burden on families, and promotes discipline and identity within the college environment.</w:t>
      </w:r>
    </w:p>
    <w:p w:rsidR="00BA1195" w:rsidRDefault="00BA1195" w:rsidP="00BA1195"/>
    <w:p w:rsidR="00BA1195" w:rsidRDefault="00BA1195" w:rsidP="00BA1195">
      <w:pPr>
        <w:pStyle w:val="Heading3"/>
      </w:pPr>
      <w:r>
        <w:rPr>
          <w:rStyle w:val="Strong"/>
          <w:rFonts w:eastAsia="Arial MT"/>
          <w:b/>
          <w:bCs/>
        </w:rPr>
        <w:t>2. Objectives</w:t>
      </w:r>
    </w:p>
    <w:p w:rsidR="00BA1195" w:rsidRDefault="00BA1195" w:rsidP="00BA1195">
      <w:pPr>
        <w:pStyle w:val="NormalWeb"/>
        <w:numPr>
          <w:ilvl w:val="0"/>
          <w:numId w:val="17"/>
        </w:numPr>
      </w:pPr>
      <w:r>
        <w:t xml:space="preserve">Ensure </w:t>
      </w:r>
      <w:r>
        <w:rPr>
          <w:rStyle w:val="Strong"/>
          <w:rFonts w:eastAsia="Arial MT"/>
        </w:rPr>
        <w:t>equal access</w:t>
      </w:r>
      <w:r>
        <w:t xml:space="preserve"> to college uniforms for all students.</w:t>
      </w:r>
    </w:p>
    <w:p w:rsidR="00BA1195" w:rsidRDefault="00BA1195" w:rsidP="00BA1195">
      <w:pPr>
        <w:pStyle w:val="NormalWeb"/>
        <w:numPr>
          <w:ilvl w:val="0"/>
          <w:numId w:val="17"/>
        </w:numPr>
      </w:pPr>
      <w:r>
        <w:t xml:space="preserve">Reduce </w:t>
      </w:r>
      <w:r>
        <w:rPr>
          <w:rStyle w:val="Strong"/>
          <w:rFonts w:eastAsia="Arial MT"/>
        </w:rPr>
        <w:t>financial stress</w:t>
      </w:r>
      <w:r>
        <w:t xml:space="preserve"> on economically weaker students.</w:t>
      </w:r>
    </w:p>
    <w:p w:rsidR="00BA1195" w:rsidRDefault="00BA1195" w:rsidP="00BA1195">
      <w:pPr>
        <w:pStyle w:val="NormalWeb"/>
        <w:numPr>
          <w:ilvl w:val="0"/>
          <w:numId w:val="17"/>
        </w:numPr>
      </w:pPr>
      <w:r>
        <w:t xml:space="preserve">Promote a </w:t>
      </w:r>
      <w:r>
        <w:rPr>
          <w:rStyle w:val="Strong"/>
          <w:rFonts w:eastAsia="Arial MT"/>
        </w:rPr>
        <w:t>sense of unity and discipline</w:t>
      </w:r>
      <w:r>
        <w:t xml:space="preserve"> among students.</w:t>
      </w:r>
    </w:p>
    <w:p w:rsidR="00BA1195" w:rsidRDefault="00BA1195" w:rsidP="00BA1195">
      <w:pPr>
        <w:pStyle w:val="NormalWeb"/>
        <w:numPr>
          <w:ilvl w:val="0"/>
          <w:numId w:val="17"/>
        </w:numPr>
      </w:pPr>
      <w:r>
        <w:t xml:space="preserve">Encourage </w:t>
      </w:r>
      <w:r>
        <w:rPr>
          <w:rStyle w:val="Strong"/>
          <w:rFonts w:eastAsia="Arial MT"/>
        </w:rPr>
        <w:t>regular attendance and participation</w:t>
      </w:r>
      <w:r>
        <w:t xml:space="preserve"> in college activities.</w:t>
      </w:r>
    </w:p>
    <w:p w:rsidR="00BA1195" w:rsidRDefault="00BA1195" w:rsidP="00BA1195">
      <w:pPr>
        <w:pStyle w:val="NormalWeb"/>
        <w:numPr>
          <w:ilvl w:val="0"/>
          <w:numId w:val="17"/>
        </w:numPr>
      </w:pPr>
      <w:r>
        <w:t xml:space="preserve">Enhance the </w:t>
      </w:r>
      <w:r>
        <w:rPr>
          <w:rStyle w:val="Strong"/>
          <w:rFonts w:eastAsia="Arial MT"/>
        </w:rPr>
        <w:t>institution’s image</w:t>
      </w:r>
      <w:r>
        <w:t xml:space="preserve"> by maintaining uniformity.</w:t>
      </w:r>
    </w:p>
    <w:p w:rsidR="00BA1195" w:rsidRDefault="00BA1195" w:rsidP="00BA1195"/>
    <w:p w:rsidR="00BA1195" w:rsidRDefault="00BA1195" w:rsidP="00BA1195">
      <w:pPr>
        <w:pStyle w:val="Heading3"/>
      </w:pPr>
      <w:r>
        <w:rPr>
          <w:rStyle w:val="Strong"/>
          <w:rFonts w:eastAsia="Arial MT"/>
          <w:b/>
          <w:bCs/>
        </w:rPr>
        <w:t>3. Stakeholders Involved</w:t>
      </w:r>
    </w:p>
    <w:p w:rsidR="00BA1195" w:rsidRDefault="00BA1195" w:rsidP="00BA1195">
      <w:pPr>
        <w:pStyle w:val="NormalWeb"/>
      </w:pPr>
      <w:r>
        <w:rPr>
          <w:rFonts w:ascii="MS Mincho" w:eastAsia="MS Mincho" w:hAnsi="MS Mincho" w:cs="MS Mincho" w:hint="eastAsia"/>
        </w:rPr>
        <w:t>✔</w:t>
      </w:r>
      <w:r>
        <w:t xml:space="preserve"> Students</w:t>
      </w:r>
      <w:r>
        <w:br/>
      </w:r>
      <w:r>
        <w:rPr>
          <w:rFonts w:ascii="MS Mincho" w:eastAsia="MS Mincho" w:hAnsi="MS Mincho" w:cs="MS Mincho" w:hint="eastAsia"/>
        </w:rPr>
        <w:t>✔</w:t>
      </w:r>
      <w:r>
        <w:t xml:space="preserve"> College Administration</w:t>
      </w:r>
      <w:r>
        <w:br/>
      </w:r>
      <w:r>
        <w:rPr>
          <w:rFonts w:ascii="MS Mincho" w:eastAsia="MS Mincho" w:hAnsi="MS Mincho" w:cs="MS Mincho" w:hint="eastAsia"/>
        </w:rPr>
        <w:t>✔</w:t>
      </w:r>
      <w:r>
        <w:t xml:space="preserve"> Department of Economics Staff</w:t>
      </w:r>
      <w:r>
        <w:br/>
      </w:r>
      <w:r>
        <w:rPr>
          <w:rFonts w:ascii="MS Mincho" w:eastAsia="MS Mincho" w:hAnsi="MS Mincho" w:cs="MS Mincho" w:hint="eastAsia"/>
        </w:rPr>
        <w:t>✔</w:t>
      </w:r>
      <w:r>
        <w:t xml:space="preserve"> Uniform Suppliers/Manufacturers</w:t>
      </w:r>
      <w:r>
        <w:br/>
      </w:r>
      <w:r>
        <w:rPr>
          <w:rFonts w:ascii="MS Mincho" w:eastAsia="MS Mincho" w:hAnsi="MS Mincho" w:cs="MS Mincho" w:hint="eastAsia"/>
        </w:rPr>
        <w:t>✔</w:t>
      </w:r>
      <w:r>
        <w:t xml:space="preserve"> Local Government or Education Department (if funding support exists)</w:t>
      </w:r>
    </w:p>
    <w:p w:rsidR="00BA1195" w:rsidRDefault="00BA1195" w:rsidP="00BA1195"/>
    <w:p w:rsidR="0072461A" w:rsidRDefault="0072461A" w:rsidP="00644C25">
      <w:pPr>
        <w:jc w:val="center"/>
      </w:pPr>
    </w:p>
    <w:p w:rsidR="004E6589" w:rsidRDefault="004E6589" w:rsidP="00644C25">
      <w:pPr>
        <w:jc w:val="center"/>
      </w:pPr>
      <w:r w:rsidRPr="004E6589">
        <w:rPr>
          <w:noProof/>
        </w:rPr>
        <w:drawing>
          <wp:inline distT="0" distB="0" distL="0" distR="0">
            <wp:extent cx="3996185" cy="2199629"/>
            <wp:effectExtent l="19050" t="0" r="4315" b="0"/>
            <wp:docPr id="11" name="Picture 10" descr="C:\Users\Dell\Downloads\WhatsApp Image 2026-03-15 at 9.51.55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ownloads\WhatsApp Image 2026-03-15 at 9.51.55 AM (3).jpeg"/>
                    <pic:cNvPicPr>
                      <a:picLocks noChangeAspect="1" noChangeArrowheads="1"/>
                    </pic:cNvPicPr>
                  </pic:nvPicPr>
                  <pic:blipFill>
                    <a:blip r:embed="rId14" cstate="print"/>
                    <a:srcRect/>
                    <a:stretch>
                      <a:fillRect/>
                    </a:stretch>
                  </pic:blipFill>
                  <pic:spPr bwMode="auto">
                    <a:xfrm>
                      <a:off x="0" y="0"/>
                      <a:ext cx="3998045" cy="2200653"/>
                    </a:xfrm>
                    <a:prstGeom prst="rect">
                      <a:avLst/>
                    </a:prstGeom>
                    <a:noFill/>
                    <a:ln w="9525">
                      <a:noFill/>
                      <a:miter lim="800000"/>
                      <a:headEnd/>
                      <a:tailEnd/>
                    </a:ln>
                  </pic:spPr>
                </pic:pic>
              </a:graphicData>
            </a:graphic>
          </wp:inline>
        </w:drawing>
      </w:r>
    </w:p>
    <w:p w:rsidR="00BA1195" w:rsidRDefault="0072461A" w:rsidP="00BA1195">
      <w:pPr>
        <w:pStyle w:val="Heading3"/>
      </w:pPr>
      <w:r w:rsidRPr="0072461A">
        <w:rPr>
          <w:rStyle w:val="Strong"/>
          <w:rFonts w:eastAsia="Arial MT"/>
          <w:b/>
          <w:bCs/>
          <w:noProof/>
        </w:rPr>
        <w:lastRenderedPageBreak/>
        <w:drawing>
          <wp:anchor distT="0" distB="0" distL="114300" distR="114300" simplePos="0" relativeHeight="251687936" behindDoc="0" locked="0" layoutInCell="1" allowOverlap="1">
            <wp:simplePos x="0" y="0"/>
            <wp:positionH relativeFrom="column">
              <wp:posOffset>-726673</wp:posOffset>
            </wp:positionH>
            <wp:positionV relativeFrom="paragraph">
              <wp:posOffset>-656948</wp:posOffset>
            </wp:positionV>
            <wp:extent cx="7171863" cy="10156054"/>
            <wp:effectExtent l="19050" t="0" r="0" b="0"/>
            <wp:wrapNone/>
            <wp:docPr id="30"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171863" cy="10156054"/>
                    </a:xfrm>
                    <a:prstGeom prst="rect">
                      <a:avLst/>
                    </a:prstGeom>
                  </pic:spPr>
                </pic:pic>
              </a:graphicData>
            </a:graphic>
          </wp:anchor>
        </w:drawing>
      </w:r>
      <w:r w:rsidR="00BA1195">
        <w:rPr>
          <w:rStyle w:val="Strong"/>
          <w:rFonts w:eastAsia="Arial MT"/>
          <w:b/>
          <w:bCs/>
        </w:rPr>
        <w:t>4. Best Practice Components</w:t>
      </w:r>
    </w:p>
    <w:p w:rsidR="00BA1195" w:rsidRPr="00BA1195" w:rsidRDefault="00BA1195" w:rsidP="00BA1195">
      <w:pPr>
        <w:pStyle w:val="Heading4"/>
        <w:rPr>
          <w:color w:val="auto"/>
        </w:rPr>
      </w:pPr>
      <w:r w:rsidRPr="00BA1195">
        <w:rPr>
          <w:rStyle w:val="Strong"/>
          <w:b/>
          <w:bCs/>
          <w:color w:val="auto"/>
        </w:rPr>
        <w:t>A. Identification of Beneficiaries</w:t>
      </w:r>
    </w:p>
    <w:p w:rsidR="00BA1195" w:rsidRDefault="00BA1195" w:rsidP="00BA1195">
      <w:pPr>
        <w:pStyle w:val="NormalWeb"/>
        <w:numPr>
          <w:ilvl w:val="0"/>
          <w:numId w:val="18"/>
        </w:numPr>
      </w:pPr>
      <w:r>
        <w:t xml:space="preserve">Maintain a </w:t>
      </w:r>
      <w:r>
        <w:rPr>
          <w:rStyle w:val="Strong"/>
          <w:rFonts w:eastAsia="Arial MT"/>
        </w:rPr>
        <w:t>student database</w:t>
      </w:r>
      <w:r>
        <w:t xml:space="preserve"> with socio-economic details.</w:t>
      </w:r>
    </w:p>
    <w:p w:rsidR="00BA1195" w:rsidRDefault="00BA1195" w:rsidP="00BA1195">
      <w:pPr>
        <w:pStyle w:val="NormalWeb"/>
        <w:numPr>
          <w:ilvl w:val="0"/>
          <w:numId w:val="18"/>
        </w:numPr>
      </w:pPr>
      <w:r>
        <w:t xml:space="preserve">Prioritize students from </w:t>
      </w:r>
      <w:r>
        <w:rPr>
          <w:rStyle w:val="Strong"/>
          <w:rFonts w:eastAsia="Arial MT"/>
        </w:rPr>
        <w:t>low-income families</w:t>
      </w:r>
      <w:r>
        <w:t>.</w:t>
      </w:r>
    </w:p>
    <w:p w:rsidR="00BA1195" w:rsidRDefault="00BA1195" w:rsidP="00BA1195">
      <w:pPr>
        <w:pStyle w:val="NormalWeb"/>
        <w:numPr>
          <w:ilvl w:val="0"/>
          <w:numId w:val="18"/>
        </w:numPr>
      </w:pPr>
      <w:r>
        <w:t xml:space="preserve">Ensure </w:t>
      </w:r>
      <w:r>
        <w:rPr>
          <w:rStyle w:val="Strong"/>
          <w:rFonts w:eastAsia="Arial MT"/>
        </w:rPr>
        <w:t>transparency</w:t>
      </w:r>
      <w:r>
        <w:t xml:space="preserve"> in beneficiary selection.</w:t>
      </w:r>
    </w:p>
    <w:p w:rsidR="00BA1195" w:rsidRPr="00BA1195" w:rsidRDefault="00BA1195" w:rsidP="00BA1195">
      <w:pPr>
        <w:pStyle w:val="Heading4"/>
        <w:rPr>
          <w:color w:val="auto"/>
        </w:rPr>
      </w:pPr>
      <w:r w:rsidRPr="00BA1195">
        <w:rPr>
          <w:rStyle w:val="Strong"/>
          <w:b/>
          <w:bCs/>
          <w:color w:val="auto"/>
        </w:rPr>
        <w:t>B. Budget Planning &amp; Funding</w:t>
      </w:r>
    </w:p>
    <w:p w:rsidR="00BA1195" w:rsidRDefault="00BA1195" w:rsidP="00BA1195">
      <w:pPr>
        <w:pStyle w:val="NormalWeb"/>
        <w:numPr>
          <w:ilvl w:val="0"/>
          <w:numId w:val="19"/>
        </w:numPr>
      </w:pPr>
      <w:r>
        <w:t>Allocate funds from college or department budgets.</w:t>
      </w:r>
    </w:p>
    <w:p w:rsidR="00BA1195" w:rsidRDefault="00BA1195" w:rsidP="00BA1195">
      <w:pPr>
        <w:pStyle w:val="NormalWeb"/>
        <w:numPr>
          <w:ilvl w:val="0"/>
          <w:numId w:val="19"/>
        </w:numPr>
      </w:pPr>
      <w:r>
        <w:t xml:space="preserve">Explore </w:t>
      </w:r>
      <w:r>
        <w:rPr>
          <w:rStyle w:val="Strong"/>
          <w:rFonts w:eastAsia="Arial MT"/>
        </w:rPr>
        <w:t>government schemes</w:t>
      </w:r>
      <w:r>
        <w:t xml:space="preserve"> or CSR initiatives for support.</w:t>
      </w:r>
    </w:p>
    <w:p w:rsidR="00BA1195" w:rsidRDefault="00BA1195" w:rsidP="00BA1195">
      <w:pPr>
        <w:pStyle w:val="NormalWeb"/>
        <w:numPr>
          <w:ilvl w:val="0"/>
          <w:numId w:val="19"/>
        </w:numPr>
      </w:pPr>
      <w:r>
        <w:t xml:space="preserve">Maintain </w:t>
      </w:r>
      <w:r>
        <w:rPr>
          <w:rStyle w:val="Strong"/>
          <w:rFonts w:eastAsia="Arial MT"/>
        </w:rPr>
        <w:t>records of expenditure</w:t>
      </w:r>
      <w:r>
        <w:t xml:space="preserve"> for accountability.</w:t>
      </w:r>
    </w:p>
    <w:p w:rsidR="00BA1195" w:rsidRPr="00BA1195" w:rsidRDefault="00BA1195" w:rsidP="00BA1195">
      <w:pPr>
        <w:pStyle w:val="Heading4"/>
        <w:rPr>
          <w:color w:val="000000" w:themeColor="text1"/>
        </w:rPr>
      </w:pPr>
      <w:r w:rsidRPr="00BA1195">
        <w:rPr>
          <w:rStyle w:val="Strong"/>
          <w:b/>
          <w:bCs/>
          <w:color w:val="000000" w:themeColor="text1"/>
        </w:rPr>
        <w:t>C. Vendor Selection &amp; Procurement</w:t>
      </w:r>
    </w:p>
    <w:p w:rsidR="00BA1195" w:rsidRDefault="00BA1195" w:rsidP="00BA1195">
      <w:pPr>
        <w:pStyle w:val="NormalWeb"/>
        <w:numPr>
          <w:ilvl w:val="0"/>
          <w:numId w:val="20"/>
        </w:numPr>
      </w:pPr>
      <w:r>
        <w:t xml:space="preserve">Select </w:t>
      </w:r>
      <w:r>
        <w:rPr>
          <w:rStyle w:val="Strong"/>
          <w:rFonts w:eastAsia="Arial MT"/>
        </w:rPr>
        <w:t>reliable uniform suppliers</w:t>
      </w:r>
      <w:r>
        <w:t xml:space="preserve"> for quality and timely delivery.</w:t>
      </w:r>
    </w:p>
    <w:p w:rsidR="00BA1195" w:rsidRDefault="00BA1195" w:rsidP="00BA1195">
      <w:pPr>
        <w:pStyle w:val="NormalWeb"/>
        <w:numPr>
          <w:ilvl w:val="0"/>
          <w:numId w:val="20"/>
        </w:numPr>
      </w:pPr>
      <w:r>
        <w:t xml:space="preserve">Ensure </w:t>
      </w:r>
      <w:r>
        <w:rPr>
          <w:rStyle w:val="Strong"/>
          <w:rFonts w:eastAsia="Arial MT"/>
        </w:rPr>
        <w:t>standard sizing</w:t>
      </w:r>
      <w:r>
        <w:t xml:space="preserve"> for all students.</w:t>
      </w:r>
    </w:p>
    <w:p w:rsidR="00BA1195" w:rsidRDefault="00BA1195" w:rsidP="00BA1195">
      <w:pPr>
        <w:pStyle w:val="NormalWeb"/>
        <w:numPr>
          <w:ilvl w:val="0"/>
          <w:numId w:val="20"/>
        </w:numPr>
      </w:pPr>
      <w:r>
        <w:t xml:space="preserve">Include a </w:t>
      </w:r>
      <w:r>
        <w:rPr>
          <w:rStyle w:val="Strong"/>
          <w:rFonts w:eastAsia="Arial MT"/>
        </w:rPr>
        <w:t>feedback mechanism</w:t>
      </w:r>
      <w:r>
        <w:t xml:space="preserve"> for quality improvements.</w:t>
      </w:r>
    </w:p>
    <w:p w:rsidR="00BA1195" w:rsidRPr="00BA1195" w:rsidRDefault="00BA1195" w:rsidP="00BA1195">
      <w:pPr>
        <w:pStyle w:val="Heading4"/>
        <w:rPr>
          <w:color w:val="000000" w:themeColor="text1"/>
        </w:rPr>
      </w:pPr>
      <w:r w:rsidRPr="00BA1195">
        <w:rPr>
          <w:rStyle w:val="Strong"/>
          <w:b/>
          <w:bCs/>
          <w:color w:val="000000" w:themeColor="text1"/>
        </w:rPr>
        <w:t>D. Distribution Process</w:t>
      </w:r>
    </w:p>
    <w:p w:rsidR="00BA1195" w:rsidRDefault="00BA1195" w:rsidP="00BA1195">
      <w:pPr>
        <w:pStyle w:val="NormalWeb"/>
        <w:numPr>
          <w:ilvl w:val="0"/>
          <w:numId w:val="21"/>
        </w:numPr>
      </w:pPr>
      <w:r>
        <w:t xml:space="preserve">Schedule distribution days at the </w:t>
      </w:r>
      <w:r>
        <w:rPr>
          <w:rStyle w:val="Strong"/>
          <w:rFonts w:eastAsia="Arial MT"/>
        </w:rPr>
        <w:t>college premises</w:t>
      </w:r>
      <w:r>
        <w:t>.</w:t>
      </w:r>
    </w:p>
    <w:p w:rsidR="00BA1195" w:rsidRDefault="00BA1195" w:rsidP="00BA1195">
      <w:pPr>
        <w:pStyle w:val="NormalWeb"/>
        <w:numPr>
          <w:ilvl w:val="0"/>
          <w:numId w:val="21"/>
        </w:numPr>
      </w:pPr>
      <w:r>
        <w:t xml:space="preserve">Use a </w:t>
      </w:r>
      <w:r>
        <w:rPr>
          <w:rStyle w:val="Strong"/>
          <w:rFonts w:eastAsia="Arial MT"/>
        </w:rPr>
        <w:t>token or ID-based system</w:t>
      </w:r>
      <w:r>
        <w:t xml:space="preserve"> for orderly distribution.</w:t>
      </w:r>
    </w:p>
    <w:p w:rsidR="00BA1195" w:rsidRDefault="00BA1195" w:rsidP="00BA1195">
      <w:pPr>
        <w:pStyle w:val="NormalWeb"/>
        <w:numPr>
          <w:ilvl w:val="0"/>
          <w:numId w:val="21"/>
        </w:numPr>
      </w:pPr>
      <w:r>
        <w:t xml:space="preserve">Provide </w:t>
      </w:r>
      <w:r>
        <w:rPr>
          <w:rStyle w:val="Strong"/>
          <w:rFonts w:eastAsia="Arial MT"/>
        </w:rPr>
        <w:t>replacement options</w:t>
      </w:r>
      <w:r>
        <w:t xml:space="preserve"> in case of errors in sizing.</w:t>
      </w:r>
    </w:p>
    <w:p w:rsidR="00BA1195" w:rsidRPr="00BA1195" w:rsidRDefault="00BA1195" w:rsidP="00BA1195">
      <w:pPr>
        <w:pStyle w:val="Heading4"/>
        <w:rPr>
          <w:color w:val="000000" w:themeColor="text1"/>
        </w:rPr>
      </w:pPr>
      <w:r w:rsidRPr="00BA1195">
        <w:rPr>
          <w:rStyle w:val="Strong"/>
          <w:b/>
          <w:bCs/>
          <w:color w:val="000000" w:themeColor="text1"/>
        </w:rPr>
        <w:t>E. Record Keeping</w:t>
      </w:r>
    </w:p>
    <w:p w:rsidR="00BA1195" w:rsidRDefault="00BA1195" w:rsidP="00BA1195">
      <w:pPr>
        <w:pStyle w:val="NormalWeb"/>
        <w:numPr>
          <w:ilvl w:val="0"/>
          <w:numId w:val="22"/>
        </w:numPr>
      </w:pPr>
      <w:r>
        <w:t xml:space="preserve">Maintain </w:t>
      </w:r>
      <w:r>
        <w:rPr>
          <w:rStyle w:val="Strong"/>
          <w:rFonts w:eastAsia="Arial MT"/>
        </w:rPr>
        <w:t>digital and physical records</w:t>
      </w:r>
      <w:r>
        <w:t xml:space="preserve"> of distributed uniforms.</w:t>
      </w:r>
    </w:p>
    <w:p w:rsidR="00BA1195" w:rsidRDefault="00BA1195" w:rsidP="00BA1195">
      <w:pPr>
        <w:pStyle w:val="NormalWeb"/>
        <w:numPr>
          <w:ilvl w:val="0"/>
          <w:numId w:val="22"/>
        </w:numPr>
      </w:pPr>
      <w:r>
        <w:t xml:space="preserve">Track </w:t>
      </w:r>
      <w:r>
        <w:rPr>
          <w:rStyle w:val="Strong"/>
          <w:rFonts w:eastAsia="Arial MT"/>
        </w:rPr>
        <w:t>number of beneficiaries</w:t>
      </w:r>
      <w:r>
        <w:t xml:space="preserve"> and annual requirement.</w:t>
      </w:r>
    </w:p>
    <w:p w:rsidR="00BA1195" w:rsidRDefault="00BA1195" w:rsidP="00BA1195">
      <w:pPr>
        <w:pStyle w:val="NormalWeb"/>
        <w:numPr>
          <w:ilvl w:val="0"/>
          <w:numId w:val="22"/>
        </w:numPr>
      </w:pPr>
      <w:r>
        <w:t xml:space="preserve">Use data for </w:t>
      </w:r>
      <w:r>
        <w:rPr>
          <w:rStyle w:val="Strong"/>
          <w:rFonts w:eastAsia="Arial MT"/>
        </w:rPr>
        <w:t>future planning and audit purposes</w:t>
      </w:r>
      <w:r>
        <w:t>.</w:t>
      </w:r>
    </w:p>
    <w:p w:rsidR="00BA1195" w:rsidRPr="00BA1195" w:rsidRDefault="00BA1195" w:rsidP="00BA1195">
      <w:pPr>
        <w:pStyle w:val="Heading4"/>
        <w:rPr>
          <w:color w:val="000000" w:themeColor="text1"/>
        </w:rPr>
      </w:pPr>
      <w:r w:rsidRPr="00BA1195">
        <w:rPr>
          <w:rStyle w:val="Strong"/>
          <w:b/>
          <w:bCs/>
          <w:color w:val="000000" w:themeColor="text1"/>
        </w:rPr>
        <w:t>F. Awareness &amp; Participation</w:t>
      </w:r>
    </w:p>
    <w:p w:rsidR="00BA1195" w:rsidRDefault="00BA1195" w:rsidP="00BA1195">
      <w:pPr>
        <w:pStyle w:val="NormalWeb"/>
        <w:numPr>
          <w:ilvl w:val="0"/>
          <w:numId w:val="23"/>
        </w:numPr>
      </w:pPr>
      <w:r>
        <w:t xml:space="preserve">Inform students about </w:t>
      </w:r>
      <w:r>
        <w:rPr>
          <w:rStyle w:val="Strong"/>
          <w:rFonts w:eastAsia="Arial MT"/>
        </w:rPr>
        <w:t>timelines and procedures</w:t>
      </w:r>
      <w:r>
        <w:t>.</w:t>
      </w:r>
    </w:p>
    <w:p w:rsidR="00BA1195" w:rsidRDefault="00BA1195" w:rsidP="00BA1195">
      <w:pPr>
        <w:pStyle w:val="NormalWeb"/>
        <w:numPr>
          <w:ilvl w:val="0"/>
          <w:numId w:val="23"/>
        </w:numPr>
      </w:pPr>
      <w:r>
        <w:t xml:space="preserve">Encourage </w:t>
      </w:r>
      <w:r>
        <w:rPr>
          <w:rStyle w:val="Strong"/>
          <w:rFonts w:eastAsia="Arial MT"/>
        </w:rPr>
        <w:t>student volunteers</w:t>
      </w:r>
      <w:r>
        <w:t xml:space="preserve"> to assist in distribution.</w:t>
      </w:r>
    </w:p>
    <w:p w:rsidR="00BA1195" w:rsidRDefault="00BA1195" w:rsidP="00BA1195">
      <w:pPr>
        <w:pStyle w:val="NormalWeb"/>
        <w:numPr>
          <w:ilvl w:val="0"/>
          <w:numId w:val="23"/>
        </w:numPr>
      </w:pPr>
      <w:r>
        <w:t xml:space="preserve">Promote </w:t>
      </w:r>
      <w:r>
        <w:rPr>
          <w:rStyle w:val="Strong"/>
          <w:rFonts w:eastAsia="Arial MT"/>
        </w:rPr>
        <w:t>responsible use and maintenance</w:t>
      </w:r>
      <w:r>
        <w:t xml:space="preserve"> of uniforms.</w:t>
      </w:r>
    </w:p>
    <w:p w:rsidR="00BA1195" w:rsidRDefault="00BA1195" w:rsidP="00BA1195"/>
    <w:p w:rsidR="00BA1195" w:rsidRDefault="00BA1195" w:rsidP="00BA1195">
      <w:pPr>
        <w:pStyle w:val="Heading3"/>
      </w:pPr>
      <w:r>
        <w:rPr>
          <w:rStyle w:val="Strong"/>
          <w:rFonts w:eastAsia="Arial MT"/>
          <w:b/>
          <w:bCs/>
        </w:rPr>
        <w:t>5. Economic and Social Benefits</w:t>
      </w:r>
    </w:p>
    <w:p w:rsidR="00BA1195" w:rsidRDefault="00BA1195" w:rsidP="00BA1195">
      <w:pPr>
        <w:pStyle w:val="NormalWeb"/>
      </w:pPr>
      <w:r>
        <w:t xml:space="preserve">📌 Reduces </w:t>
      </w:r>
      <w:r>
        <w:rPr>
          <w:rStyle w:val="Strong"/>
          <w:rFonts w:eastAsia="Arial MT"/>
        </w:rPr>
        <w:t>financial inequality</w:t>
      </w:r>
      <w:r>
        <w:t xml:space="preserve"> among students</w:t>
      </w:r>
      <w:r>
        <w:br/>
        <w:t xml:space="preserve">📌 Improves </w:t>
      </w:r>
      <w:r>
        <w:rPr>
          <w:rStyle w:val="Strong"/>
          <w:rFonts w:eastAsia="Arial MT"/>
        </w:rPr>
        <w:t>attendance and participation</w:t>
      </w:r>
      <w:r>
        <w:t xml:space="preserve"> in college events</w:t>
      </w:r>
      <w:r>
        <w:br/>
        <w:t xml:space="preserve">📌 Encourages </w:t>
      </w:r>
      <w:r>
        <w:rPr>
          <w:rStyle w:val="Strong"/>
          <w:rFonts w:eastAsia="Arial MT"/>
        </w:rPr>
        <w:t>discipline and unity</w:t>
      </w:r>
      <w:r>
        <w:br/>
        <w:t xml:space="preserve">📌 Boosts </w:t>
      </w:r>
      <w:r>
        <w:rPr>
          <w:rStyle w:val="Strong"/>
          <w:rFonts w:eastAsia="Arial MT"/>
        </w:rPr>
        <w:t>student confidence</w:t>
      </w:r>
      <w:r>
        <w:t xml:space="preserve"> and institutional pride</w:t>
      </w:r>
      <w:r>
        <w:br/>
        <w:t xml:space="preserve">📌 Reduces </w:t>
      </w:r>
      <w:r>
        <w:rPr>
          <w:rStyle w:val="Strong"/>
          <w:rFonts w:eastAsia="Arial MT"/>
        </w:rPr>
        <w:t>peer pressure</w:t>
      </w:r>
      <w:r>
        <w:t xml:space="preserve"> related to attire</w:t>
      </w:r>
    </w:p>
    <w:p w:rsidR="00BA1195" w:rsidRDefault="00BA1195" w:rsidP="00BA1195"/>
    <w:p w:rsidR="00BA1195" w:rsidRDefault="0072461A" w:rsidP="00BA1195">
      <w:pPr>
        <w:pStyle w:val="Heading3"/>
      </w:pPr>
      <w:r w:rsidRPr="0072461A">
        <w:rPr>
          <w:rStyle w:val="Strong"/>
          <w:rFonts w:eastAsia="Arial MT"/>
          <w:b/>
          <w:bCs/>
          <w:noProof/>
        </w:rPr>
        <w:lastRenderedPageBreak/>
        <w:drawing>
          <wp:anchor distT="0" distB="0" distL="114300" distR="114300" simplePos="0" relativeHeight="251689984" behindDoc="0" locked="0" layoutInCell="1" allowOverlap="1">
            <wp:simplePos x="0" y="0"/>
            <wp:positionH relativeFrom="column">
              <wp:posOffset>-673409</wp:posOffset>
            </wp:positionH>
            <wp:positionV relativeFrom="paragraph">
              <wp:posOffset>-656948</wp:posOffset>
            </wp:positionV>
            <wp:extent cx="7171863" cy="10156054"/>
            <wp:effectExtent l="19050" t="0" r="0" b="0"/>
            <wp:wrapNone/>
            <wp:docPr id="31" name="Image 7"/>
            <wp:cNvGraphicFramePr/>
            <a:graphic xmlns:a="http://schemas.openxmlformats.org/drawingml/2006/main">
              <a:graphicData uri="http://schemas.openxmlformats.org/drawingml/2006/picture">
                <pic:pic xmlns:pic="http://schemas.openxmlformats.org/drawingml/2006/picture">
                  <pic:nvPicPr>
                    <pic:cNvPr id="32" name="Image 7"/>
                    <pic:cNvPicPr/>
                  </pic:nvPicPr>
                  <pic:blipFill>
                    <a:blip r:embed="rId7" cstate="print"/>
                    <a:stretch>
                      <a:fillRect/>
                    </a:stretch>
                  </pic:blipFill>
                  <pic:spPr>
                    <a:xfrm>
                      <a:off x="0" y="0"/>
                      <a:ext cx="7171863" cy="10156054"/>
                    </a:xfrm>
                    <a:prstGeom prst="rect">
                      <a:avLst/>
                    </a:prstGeom>
                  </pic:spPr>
                </pic:pic>
              </a:graphicData>
            </a:graphic>
          </wp:anchor>
        </w:drawing>
      </w:r>
      <w:r w:rsidR="00BA1195">
        <w:rPr>
          <w:rStyle w:val="Strong"/>
          <w:rFonts w:eastAsia="Arial MT"/>
          <w:b/>
          <w:bCs/>
        </w:rPr>
        <w:t>6. Challenges and Solutions</w:t>
      </w:r>
    </w:p>
    <w:tbl>
      <w:tblPr>
        <w:tblW w:w="0" w:type="auto"/>
        <w:tblCellSpacing w:w="15" w:type="dxa"/>
        <w:tblCellMar>
          <w:top w:w="15" w:type="dxa"/>
          <w:left w:w="15" w:type="dxa"/>
          <w:bottom w:w="15" w:type="dxa"/>
          <w:right w:w="15" w:type="dxa"/>
        </w:tblCellMar>
        <w:tblLook w:val="04A0"/>
      </w:tblPr>
      <w:tblGrid>
        <w:gridCol w:w="1719"/>
        <w:gridCol w:w="4047"/>
      </w:tblGrid>
      <w:tr w:rsidR="00BA1195" w:rsidTr="00BA1195">
        <w:trPr>
          <w:tblHeader/>
          <w:tblCellSpacing w:w="15" w:type="dxa"/>
        </w:trPr>
        <w:tc>
          <w:tcPr>
            <w:tcW w:w="0" w:type="auto"/>
            <w:vAlign w:val="center"/>
            <w:hideMark/>
          </w:tcPr>
          <w:p w:rsidR="00BA1195" w:rsidRDefault="00BA1195">
            <w:pPr>
              <w:jc w:val="center"/>
              <w:rPr>
                <w:b/>
                <w:bCs/>
                <w:sz w:val="24"/>
                <w:szCs w:val="24"/>
              </w:rPr>
            </w:pPr>
            <w:r>
              <w:rPr>
                <w:rStyle w:val="Strong"/>
              </w:rPr>
              <w:t>Challenges</w:t>
            </w:r>
          </w:p>
        </w:tc>
        <w:tc>
          <w:tcPr>
            <w:tcW w:w="0" w:type="auto"/>
            <w:vAlign w:val="center"/>
            <w:hideMark/>
          </w:tcPr>
          <w:p w:rsidR="00BA1195" w:rsidRDefault="00BA1195">
            <w:pPr>
              <w:jc w:val="center"/>
              <w:rPr>
                <w:b/>
                <w:bCs/>
                <w:sz w:val="24"/>
                <w:szCs w:val="24"/>
              </w:rPr>
            </w:pPr>
            <w:r>
              <w:rPr>
                <w:rStyle w:val="Strong"/>
              </w:rPr>
              <w:t>Solutions</w:t>
            </w:r>
          </w:p>
        </w:tc>
      </w:tr>
      <w:tr w:rsidR="00BA1195" w:rsidTr="00BA1195">
        <w:trPr>
          <w:tblCellSpacing w:w="15" w:type="dxa"/>
        </w:trPr>
        <w:tc>
          <w:tcPr>
            <w:tcW w:w="0" w:type="auto"/>
            <w:vAlign w:val="center"/>
            <w:hideMark/>
          </w:tcPr>
          <w:p w:rsidR="00BA1195" w:rsidRDefault="00BA1195">
            <w:pPr>
              <w:rPr>
                <w:sz w:val="24"/>
                <w:szCs w:val="24"/>
              </w:rPr>
            </w:pPr>
            <w:r>
              <w:t>Incorrect sizing</w:t>
            </w:r>
          </w:p>
        </w:tc>
        <w:tc>
          <w:tcPr>
            <w:tcW w:w="0" w:type="auto"/>
            <w:vAlign w:val="center"/>
            <w:hideMark/>
          </w:tcPr>
          <w:p w:rsidR="00BA1195" w:rsidRDefault="00BA1195">
            <w:pPr>
              <w:rPr>
                <w:sz w:val="24"/>
                <w:szCs w:val="24"/>
              </w:rPr>
            </w:pPr>
            <w:r>
              <w:t xml:space="preserve">Conduct </w:t>
            </w:r>
            <w:r>
              <w:rPr>
                <w:rStyle w:val="Strong"/>
              </w:rPr>
              <w:t>measurement sessions</w:t>
            </w:r>
            <w:r>
              <w:t xml:space="preserve"> beforehand</w:t>
            </w:r>
          </w:p>
        </w:tc>
      </w:tr>
      <w:tr w:rsidR="00BA1195" w:rsidTr="00BA1195">
        <w:trPr>
          <w:tblCellSpacing w:w="15" w:type="dxa"/>
        </w:trPr>
        <w:tc>
          <w:tcPr>
            <w:tcW w:w="0" w:type="auto"/>
            <w:vAlign w:val="center"/>
            <w:hideMark/>
          </w:tcPr>
          <w:p w:rsidR="00BA1195" w:rsidRDefault="00BA1195">
            <w:pPr>
              <w:rPr>
                <w:sz w:val="24"/>
                <w:szCs w:val="24"/>
              </w:rPr>
            </w:pPr>
            <w:r>
              <w:t>Late procurement</w:t>
            </w:r>
          </w:p>
        </w:tc>
        <w:tc>
          <w:tcPr>
            <w:tcW w:w="0" w:type="auto"/>
            <w:vAlign w:val="center"/>
            <w:hideMark/>
          </w:tcPr>
          <w:p w:rsidR="00BA1195" w:rsidRDefault="00BA1195">
            <w:pPr>
              <w:rPr>
                <w:sz w:val="24"/>
                <w:szCs w:val="24"/>
              </w:rPr>
            </w:pPr>
            <w:r>
              <w:t xml:space="preserve">Plan </w:t>
            </w:r>
            <w:r>
              <w:rPr>
                <w:rStyle w:val="Strong"/>
              </w:rPr>
              <w:t>procurement schedules</w:t>
            </w:r>
            <w:r>
              <w:t xml:space="preserve"> in advance</w:t>
            </w:r>
          </w:p>
        </w:tc>
      </w:tr>
      <w:tr w:rsidR="00BA1195" w:rsidTr="00BA1195">
        <w:trPr>
          <w:tblCellSpacing w:w="15" w:type="dxa"/>
        </w:trPr>
        <w:tc>
          <w:tcPr>
            <w:tcW w:w="0" w:type="auto"/>
            <w:vAlign w:val="center"/>
            <w:hideMark/>
          </w:tcPr>
          <w:p w:rsidR="00BA1195" w:rsidRDefault="00BA1195">
            <w:pPr>
              <w:rPr>
                <w:sz w:val="24"/>
                <w:szCs w:val="24"/>
              </w:rPr>
            </w:pPr>
            <w:r>
              <w:t>Misuse or damage</w:t>
            </w:r>
          </w:p>
        </w:tc>
        <w:tc>
          <w:tcPr>
            <w:tcW w:w="0" w:type="auto"/>
            <w:vAlign w:val="center"/>
            <w:hideMark/>
          </w:tcPr>
          <w:p w:rsidR="00BA1195" w:rsidRDefault="00BA1195">
            <w:pPr>
              <w:rPr>
                <w:sz w:val="24"/>
                <w:szCs w:val="24"/>
              </w:rPr>
            </w:pPr>
            <w:r>
              <w:t xml:space="preserve">Educate students on </w:t>
            </w:r>
            <w:r>
              <w:rPr>
                <w:rStyle w:val="Strong"/>
              </w:rPr>
              <w:t>care and responsibility</w:t>
            </w:r>
          </w:p>
        </w:tc>
      </w:tr>
      <w:tr w:rsidR="00BA1195" w:rsidTr="00BA1195">
        <w:trPr>
          <w:tblCellSpacing w:w="15" w:type="dxa"/>
        </w:trPr>
        <w:tc>
          <w:tcPr>
            <w:tcW w:w="0" w:type="auto"/>
            <w:vAlign w:val="center"/>
            <w:hideMark/>
          </w:tcPr>
          <w:p w:rsidR="00BA1195" w:rsidRDefault="00BA1195">
            <w:pPr>
              <w:rPr>
                <w:sz w:val="24"/>
                <w:szCs w:val="24"/>
              </w:rPr>
            </w:pPr>
            <w:r>
              <w:t>Limited funding</w:t>
            </w:r>
          </w:p>
        </w:tc>
        <w:tc>
          <w:tcPr>
            <w:tcW w:w="0" w:type="auto"/>
            <w:vAlign w:val="center"/>
            <w:hideMark/>
          </w:tcPr>
          <w:p w:rsidR="00BA1195" w:rsidRDefault="00BA1195">
            <w:pPr>
              <w:rPr>
                <w:sz w:val="24"/>
                <w:szCs w:val="24"/>
              </w:rPr>
            </w:pPr>
            <w:r>
              <w:t xml:space="preserve">Seek </w:t>
            </w:r>
            <w:r>
              <w:rPr>
                <w:rStyle w:val="Strong"/>
              </w:rPr>
              <w:t>government or NGO support</w:t>
            </w:r>
          </w:p>
        </w:tc>
      </w:tr>
    </w:tbl>
    <w:p w:rsidR="00BA1195" w:rsidRDefault="00BA1195" w:rsidP="00BA1195"/>
    <w:p w:rsidR="00BA1195" w:rsidRDefault="00BA1195" w:rsidP="00BA1195">
      <w:pPr>
        <w:pStyle w:val="Heading3"/>
      </w:pPr>
      <w:r>
        <w:rPr>
          <w:rStyle w:val="Strong"/>
          <w:rFonts w:eastAsia="Arial MT"/>
          <w:b/>
          <w:bCs/>
        </w:rPr>
        <w:t>7. Recommendations</w:t>
      </w:r>
    </w:p>
    <w:p w:rsidR="00BA1195" w:rsidRDefault="00BA1195" w:rsidP="00BA1195">
      <w:pPr>
        <w:pStyle w:val="NormalWeb"/>
      </w:pPr>
      <w:r>
        <w:rPr>
          <w:rFonts w:ascii="MS Mincho" w:eastAsia="MS Mincho" w:hAnsi="MS Mincho" w:cs="MS Mincho" w:hint="eastAsia"/>
        </w:rPr>
        <w:t>✔</w:t>
      </w:r>
      <w:r>
        <w:t xml:space="preserve"> Conduct annual </w:t>
      </w:r>
      <w:r>
        <w:rPr>
          <w:rStyle w:val="Strong"/>
          <w:rFonts w:eastAsia="Arial MT"/>
        </w:rPr>
        <w:t>needs assessment</w:t>
      </w:r>
      <w:r>
        <w:t xml:space="preserve"> for uniform requirements.</w:t>
      </w:r>
      <w:r>
        <w:br/>
      </w:r>
      <w:r>
        <w:rPr>
          <w:rFonts w:ascii="MS Mincho" w:eastAsia="MS Mincho" w:hAnsi="MS Mincho" w:cs="MS Mincho" w:hint="eastAsia"/>
        </w:rPr>
        <w:t>✔</w:t>
      </w:r>
      <w:r>
        <w:t xml:space="preserve"> Maintain a </w:t>
      </w:r>
      <w:r>
        <w:rPr>
          <w:rStyle w:val="Strong"/>
          <w:rFonts w:eastAsia="Arial MT"/>
        </w:rPr>
        <w:t>continuous vendor relationship</w:t>
      </w:r>
      <w:r>
        <w:t xml:space="preserve"> for quality and cost efficiency.</w:t>
      </w:r>
      <w:r>
        <w:br/>
      </w:r>
      <w:r>
        <w:rPr>
          <w:rFonts w:ascii="MS Mincho" w:eastAsia="MS Mincho" w:hAnsi="MS Mincho" w:cs="MS Mincho" w:hint="eastAsia"/>
        </w:rPr>
        <w:t>✔</w:t>
      </w:r>
      <w:r>
        <w:t xml:space="preserve"> Encourage </w:t>
      </w:r>
      <w:r>
        <w:rPr>
          <w:rStyle w:val="Strong"/>
          <w:rFonts w:eastAsia="Arial MT"/>
        </w:rPr>
        <w:t>feedback from students and staff</w:t>
      </w:r>
      <w:r>
        <w:t xml:space="preserve"> to improve the program.</w:t>
      </w:r>
      <w:r>
        <w:br/>
      </w:r>
      <w:r>
        <w:rPr>
          <w:rFonts w:ascii="MS Mincho" w:eastAsia="MS Mincho" w:hAnsi="MS Mincho" w:cs="MS Mincho" w:hint="eastAsia"/>
        </w:rPr>
        <w:t>✔</w:t>
      </w:r>
      <w:r>
        <w:t xml:space="preserve"> Use </w:t>
      </w:r>
      <w:r>
        <w:rPr>
          <w:rStyle w:val="Strong"/>
          <w:rFonts w:eastAsia="Arial MT"/>
        </w:rPr>
        <w:t>digital tracking systems</w:t>
      </w:r>
      <w:r>
        <w:t xml:space="preserve"> for better transparency.</w:t>
      </w:r>
    </w:p>
    <w:p w:rsidR="00BA1195" w:rsidRDefault="00BA1195" w:rsidP="00BA1195"/>
    <w:p w:rsidR="00BA1195" w:rsidRDefault="00BA1195" w:rsidP="00BA1195">
      <w:pPr>
        <w:pStyle w:val="Heading3"/>
      </w:pPr>
      <w:r>
        <w:rPr>
          <w:rStyle w:val="Strong"/>
          <w:rFonts w:eastAsia="Arial MT"/>
          <w:b/>
          <w:bCs/>
        </w:rPr>
        <w:t>8. Conclusion</w:t>
      </w:r>
    </w:p>
    <w:p w:rsidR="00BA1195" w:rsidRDefault="00BA1195" w:rsidP="00BA1195">
      <w:pPr>
        <w:pStyle w:val="NormalWeb"/>
      </w:pPr>
      <w:r>
        <w:t xml:space="preserve">The Free Uniform Distribution program is a </w:t>
      </w:r>
      <w:r>
        <w:rPr>
          <w:rStyle w:val="Strong"/>
          <w:rFonts w:eastAsia="Arial MT"/>
        </w:rPr>
        <w:t>sustainable and socially inclusive practice</w:t>
      </w:r>
      <w:r>
        <w:t>. It ensures equal opportunity, promotes discipline, and enhances the learning environment at the Department of Economics, Govt. Degree College, Mydukur.</w:t>
      </w:r>
    </w:p>
    <w:p w:rsidR="00BA1195" w:rsidRDefault="00BA1195" w:rsidP="00BA1195"/>
    <w:p w:rsidR="00BA1195" w:rsidRDefault="00BA1195" w:rsidP="00BA1195">
      <w:pPr>
        <w:pStyle w:val="z-TopofForm"/>
      </w:pPr>
      <w:r>
        <w:t>Top of Form</w:t>
      </w:r>
    </w:p>
    <w:p w:rsidR="00BA1195" w:rsidRDefault="00BA1195" w:rsidP="00BA1195"/>
    <w:p w:rsidR="00BA1195" w:rsidRDefault="00BA1195" w:rsidP="00BA1195">
      <w:pPr>
        <w:pStyle w:val="placeholder"/>
      </w:pPr>
    </w:p>
    <w:p w:rsidR="00BA1195" w:rsidRDefault="00BA1195" w:rsidP="00BA1195">
      <w:pPr>
        <w:pStyle w:val="z-BottomofForm"/>
      </w:pPr>
      <w:r>
        <w:t>Bottom of Form</w:t>
      </w:r>
    </w:p>
    <w:p w:rsidR="00BD720E" w:rsidRDefault="00BD720E" w:rsidP="00BD720E">
      <w:pPr>
        <w:spacing w:before="100" w:beforeAutospacing="1" w:after="100" w:afterAutospacing="1" w:line="240" w:lineRule="auto"/>
        <w:rPr>
          <w:rFonts w:asciiTheme="majorHAnsi" w:eastAsia="Times New Roman" w:hAnsiTheme="majorHAnsi" w:cs="Times New Roman"/>
          <w:sz w:val="24"/>
          <w:szCs w:val="24"/>
        </w:rPr>
      </w:pPr>
    </w:p>
    <w:p w:rsidR="00BD720E" w:rsidRDefault="00BD720E" w:rsidP="00BD720E">
      <w:pPr>
        <w:spacing w:before="100" w:beforeAutospacing="1" w:after="100" w:afterAutospacing="1" w:line="240" w:lineRule="auto"/>
        <w:rPr>
          <w:rFonts w:asciiTheme="majorHAnsi" w:eastAsia="Times New Roman" w:hAnsiTheme="majorHAnsi" w:cs="Times New Roman"/>
          <w:sz w:val="24"/>
          <w:szCs w:val="24"/>
        </w:rPr>
      </w:pPr>
    </w:p>
    <w:p w:rsidR="00BD720E" w:rsidRDefault="00BD720E" w:rsidP="00BD720E">
      <w:pPr>
        <w:spacing w:before="100" w:beforeAutospacing="1" w:after="100" w:afterAutospacing="1" w:line="240" w:lineRule="auto"/>
        <w:rPr>
          <w:rFonts w:asciiTheme="majorHAnsi" w:eastAsia="Times New Roman" w:hAnsiTheme="majorHAnsi" w:cs="Times New Roman"/>
          <w:sz w:val="24"/>
          <w:szCs w:val="24"/>
        </w:rPr>
      </w:pPr>
    </w:p>
    <w:sectPr w:rsidR="00BD720E" w:rsidSect="00AD19A7">
      <w:pgSz w:w="11907" w:h="16839" w:code="9"/>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717" w:rsidRDefault="00E65717" w:rsidP="002D2C07">
      <w:pPr>
        <w:spacing w:after="0" w:line="240" w:lineRule="auto"/>
      </w:pPr>
      <w:r>
        <w:separator/>
      </w:r>
    </w:p>
  </w:endnote>
  <w:endnote w:type="continuationSeparator" w:id="1">
    <w:p w:rsidR="00E65717" w:rsidRDefault="00E65717" w:rsidP="002D2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717" w:rsidRDefault="00E65717" w:rsidP="002D2C07">
      <w:pPr>
        <w:spacing w:after="0" w:line="240" w:lineRule="auto"/>
      </w:pPr>
      <w:r>
        <w:separator/>
      </w:r>
    </w:p>
  </w:footnote>
  <w:footnote w:type="continuationSeparator" w:id="1">
    <w:p w:rsidR="00E65717" w:rsidRDefault="00E65717" w:rsidP="002D2C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1020"/>
    <w:multiLevelType w:val="multilevel"/>
    <w:tmpl w:val="7EEE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AE14DD"/>
    <w:multiLevelType w:val="hybridMultilevel"/>
    <w:tmpl w:val="318AC6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375A87"/>
    <w:multiLevelType w:val="multilevel"/>
    <w:tmpl w:val="7040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710D9C"/>
    <w:multiLevelType w:val="multilevel"/>
    <w:tmpl w:val="B7DE6D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5766299"/>
    <w:multiLevelType w:val="multilevel"/>
    <w:tmpl w:val="C1D0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6D28F3"/>
    <w:multiLevelType w:val="multilevel"/>
    <w:tmpl w:val="72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292D33"/>
    <w:multiLevelType w:val="multilevel"/>
    <w:tmpl w:val="7EA4D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384860"/>
    <w:multiLevelType w:val="multilevel"/>
    <w:tmpl w:val="77DE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E15B80"/>
    <w:multiLevelType w:val="multilevel"/>
    <w:tmpl w:val="2AD8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472C1D"/>
    <w:multiLevelType w:val="multilevel"/>
    <w:tmpl w:val="07EA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2D7850"/>
    <w:multiLevelType w:val="multilevel"/>
    <w:tmpl w:val="D97AB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25071D"/>
    <w:multiLevelType w:val="multilevel"/>
    <w:tmpl w:val="06C8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267893"/>
    <w:multiLevelType w:val="multilevel"/>
    <w:tmpl w:val="D4DA3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39364E"/>
    <w:multiLevelType w:val="multilevel"/>
    <w:tmpl w:val="39AA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9E7291"/>
    <w:multiLevelType w:val="multilevel"/>
    <w:tmpl w:val="098A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AA7C75"/>
    <w:multiLevelType w:val="multilevel"/>
    <w:tmpl w:val="CAE6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881163"/>
    <w:multiLevelType w:val="multilevel"/>
    <w:tmpl w:val="535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EE21E5"/>
    <w:multiLevelType w:val="multilevel"/>
    <w:tmpl w:val="FF42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1D7998"/>
    <w:multiLevelType w:val="multilevel"/>
    <w:tmpl w:val="35D6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FD30B9"/>
    <w:multiLevelType w:val="multilevel"/>
    <w:tmpl w:val="AB9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60656B"/>
    <w:multiLevelType w:val="multilevel"/>
    <w:tmpl w:val="2AAA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341C16"/>
    <w:multiLevelType w:val="multilevel"/>
    <w:tmpl w:val="40C2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9145CE"/>
    <w:multiLevelType w:val="multilevel"/>
    <w:tmpl w:val="5F00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8"/>
  </w:num>
  <w:num w:numId="3">
    <w:abstractNumId w:val="10"/>
  </w:num>
  <w:num w:numId="4">
    <w:abstractNumId w:val="6"/>
  </w:num>
  <w:num w:numId="5">
    <w:abstractNumId w:val="12"/>
  </w:num>
  <w:num w:numId="6">
    <w:abstractNumId w:val="16"/>
  </w:num>
  <w:num w:numId="7">
    <w:abstractNumId w:val="11"/>
  </w:num>
  <w:num w:numId="8">
    <w:abstractNumId w:val="3"/>
  </w:num>
  <w:num w:numId="9">
    <w:abstractNumId w:val="14"/>
  </w:num>
  <w:num w:numId="10">
    <w:abstractNumId w:val="1"/>
  </w:num>
  <w:num w:numId="11">
    <w:abstractNumId w:val="0"/>
  </w:num>
  <w:num w:numId="12">
    <w:abstractNumId w:val="15"/>
  </w:num>
  <w:num w:numId="13">
    <w:abstractNumId w:val="4"/>
  </w:num>
  <w:num w:numId="14">
    <w:abstractNumId w:val="5"/>
  </w:num>
  <w:num w:numId="15">
    <w:abstractNumId w:val="17"/>
  </w:num>
  <w:num w:numId="16">
    <w:abstractNumId w:val="9"/>
  </w:num>
  <w:num w:numId="17">
    <w:abstractNumId w:val="13"/>
  </w:num>
  <w:num w:numId="18">
    <w:abstractNumId w:val="22"/>
  </w:num>
  <w:num w:numId="19">
    <w:abstractNumId w:val="21"/>
  </w:num>
  <w:num w:numId="20">
    <w:abstractNumId w:val="7"/>
  </w:num>
  <w:num w:numId="21">
    <w:abstractNumId w:val="2"/>
  </w:num>
  <w:num w:numId="22">
    <w:abstractNumId w:val="18"/>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B49C2"/>
    <w:rsid w:val="000234A9"/>
    <w:rsid w:val="00060661"/>
    <w:rsid w:val="00067976"/>
    <w:rsid w:val="000E1E0B"/>
    <w:rsid w:val="0017166F"/>
    <w:rsid w:val="00186047"/>
    <w:rsid w:val="001B4D73"/>
    <w:rsid w:val="00232326"/>
    <w:rsid w:val="00297B8C"/>
    <w:rsid w:val="002B5793"/>
    <w:rsid w:val="002C6B3A"/>
    <w:rsid w:val="002D2C07"/>
    <w:rsid w:val="002D3043"/>
    <w:rsid w:val="002D66C8"/>
    <w:rsid w:val="00333938"/>
    <w:rsid w:val="003854BA"/>
    <w:rsid w:val="003D6551"/>
    <w:rsid w:val="00411EA1"/>
    <w:rsid w:val="00414189"/>
    <w:rsid w:val="00425F8D"/>
    <w:rsid w:val="00426CF0"/>
    <w:rsid w:val="004B4A1A"/>
    <w:rsid w:val="004E6589"/>
    <w:rsid w:val="005076AB"/>
    <w:rsid w:val="00586266"/>
    <w:rsid w:val="00590219"/>
    <w:rsid w:val="005B4673"/>
    <w:rsid w:val="0062384A"/>
    <w:rsid w:val="00644C25"/>
    <w:rsid w:val="00691BAB"/>
    <w:rsid w:val="006C61F5"/>
    <w:rsid w:val="006E5BC5"/>
    <w:rsid w:val="007123DD"/>
    <w:rsid w:val="00722147"/>
    <w:rsid w:val="0072461A"/>
    <w:rsid w:val="007B1623"/>
    <w:rsid w:val="007B46A3"/>
    <w:rsid w:val="007B7B51"/>
    <w:rsid w:val="007F34B6"/>
    <w:rsid w:val="00825B4F"/>
    <w:rsid w:val="008B47FB"/>
    <w:rsid w:val="008B49C2"/>
    <w:rsid w:val="008C03F6"/>
    <w:rsid w:val="00951C3C"/>
    <w:rsid w:val="009A3FC2"/>
    <w:rsid w:val="009C1126"/>
    <w:rsid w:val="009D4272"/>
    <w:rsid w:val="00A262C8"/>
    <w:rsid w:val="00AA1CFA"/>
    <w:rsid w:val="00AC55E4"/>
    <w:rsid w:val="00AD19A7"/>
    <w:rsid w:val="00BA0E96"/>
    <w:rsid w:val="00BA1195"/>
    <w:rsid w:val="00BD6F0E"/>
    <w:rsid w:val="00BD720E"/>
    <w:rsid w:val="00C259E6"/>
    <w:rsid w:val="00C81AC6"/>
    <w:rsid w:val="00C908F1"/>
    <w:rsid w:val="00D05EAE"/>
    <w:rsid w:val="00D47FC9"/>
    <w:rsid w:val="00D9389F"/>
    <w:rsid w:val="00DB2BE9"/>
    <w:rsid w:val="00DE37FE"/>
    <w:rsid w:val="00E5236D"/>
    <w:rsid w:val="00E65717"/>
    <w:rsid w:val="00E70AD7"/>
    <w:rsid w:val="00EB3E9F"/>
    <w:rsid w:val="00EC7E88"/>
    <w:rsid w:val="00F27899"/>
    <w:rsid w:val="00F33E2C"/>
    <w:rsid w:val="00FB6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BAB"/>
  </w:style>
  <w:style w:type="paragraph" w:styleId="Heading2">
    <w:name w:val="heading 2"/>
    <w:basedOn w:val="Normal"/>
    <w:link w:val="Heading2Char"/>
    <w:uiPriority w:val="9"/>
    <w:qFormat/>
    <w:rsid w:val="00425F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25F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A11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49C2"/>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8B49C2"/>
    <w:rPr>
      <w:rFonts w:ascii="Arial MT" w:eastAsia="Arial MT" w:hAnsi="Arial MT" w:cs="Arial MT"/>
      <w:sz w:val="24"/>
      <w:szCs w:val="24"/>
    </w:rPr>
  </w:style>
  <w:style w:type="paragraph" w:styleId="NormalWeb">
    <w:name w:val="Normal (Web)"/>
    <w:basedOn w:val="Normal"/>
    <w:uiPriority w:val="99"/>
    <w:unhideWhenUsed/>
    <w:rsid w:val="009C112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2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147"/>
    <w:rPr>
      <w:rFonts w:ascii="Tahoma" w:hAnsi="Tahoma" w:cs="Tahoma"/>
      <w:sz w:val="16"/>
      <w:szCs w:val="16"/>
    </w:rPr>
  </w:style>
  <w:style w:type="paragraph" w:styleId="Subtitle">
    <w:name w:val="Subtitle"/>
    <w:basedOn w:val="Normal"/>
    <w:next w:val="Normal"/>
    <w:link w:val="SubtitleChar"/>
    <w:uiPriority w:val="11"/>
    <w:qFormat/>
    <w:rsid w:val="00BD6F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F0E"/>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425F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25F8D"/>
    <w:rPr>
      <w:rFonts w:ascii="Times New Roman" w:eastAsia="Times New Roman" w:hAnsi="Times New Roman" w:cs="Times New Roman"/>
      <w:b/>
      <w:bCs/>
      <w:sz w:val="27"/>
      <w:szCs w:val="27"/>
    </w:rPr>
  </w:style>
  <w:style w:type="character" w:customStyle="1" w:styleId="citation-31">
    <w:name w:val="citation-31"/>
    <w:basedOn w:val="DefaultParagraphFont"/>
    <w:rsid w:val="00425F8D"/>
  </w:style>
  <w:style w:type="character" w:styleId="Strong">
    <w:name w:val="Strong"/>
    <w:basedOn w:val="DefaultParagraphFont"/>
    <w:uiPriority w:val="22"/>
    <w:qFormat/>
    <w:rsid w:val="00425F8D"/>
    <w:rPr>
      <w:b/>
      <w:bCs/>
    </w:rPr>
  </w:style>
  <w:style w:type="paragraph" w:styleId="Header">
    <w:name w:val="header"/>
    <w:basedOn w:val="Normal"/>
    <w:link w:val="HeaderChar"/>
    <w:uiPriority w:val="99"/>
    <w:semiHidden/>
    <w:unhideWhenUsed/>
    <w:rsid w:val="002D2C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2C07"/>
  </w:style>
  <w:style w:type="paragraph" w:styleId="Footer">
    <w:name w:val="footer"/>
    <w:basedOn w:val="Normal"/>
    <w:link w:val="FooterChar"/>
    <w:uiPriority w:val="99"/>
    <w:semiHidden/>
    <w:unhideWhenUsed/>
    <w:rsid w:val="002D2C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2C07"/>
  </w:style>
  <w:style w:type="character" w:customStyle="1" w:styleId="whitespace-normal">
    <w:name w:val="whitespace-normal"/>
    <w:basedOn w:val="DefaultParagraphFont"/>
    <w:rsid w:val="00BD720E"/>
  </w:style>
  <w:style w:type="character" w:customStyle="1" w:styleId="Heading4Char">
    <w:name w:val="Heading 4 Char"/>
    <w:basedOn w:val="DefaultParagraphFont"/>
    <w:link w:val="Heading4"/>
    <w:uiPriority w:val="9"/>
    <w:semiHidden/>
    <w:rsid w:val="00BA1195"/>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BA1195"/>
    <w:pPr>
      <w:pBdr>
        <w:bottom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BA1195"/>
    <w:rPr>
      <w:rFonts w:ascii="Arial" w:eastAsia="Times New Roman" w:hAnsi="Arial" w:cs="Arial"/>
      <w:vanish/>
      <w:sz w:val="16"/>
      <w:szCs w:val="16"/>
      <w:lang w:val="en-IN" w:eastAsia="en-IN"/>
    </w:rPr>
  </w:style>
  <w:style w:type="paragraph" w:customStyle="1" w:styleId="placeholder">
    <w:name w:val="placeholder"/>
    <w:basedOn w:val="Normal"/>
    <w:rsid w:val="00BA119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z-BottomofForm">
    <w:name w:val="HTML Bottom of Form"/>
    <w:basedOn w:val="Normal"/>
    <w:next w:val="Normal"/>
    <w:link w:val="z-BottomofFormChar"/>
    <w:hidden/>
    <w:uiPriority w:val="99"/>
    <w:semiHidden/>
    <w:unhideWhenUsed/>
    <w:rsid w:val="00BA1195"/>
    <w:pPr>
      <w:pBdr>
        <w:top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BA1195"/>
    <w:rPr>
      <w:rFonts w:ascii="Arial" w:eastAsia="Times New Roman" w:hAnsi="Arial" w:cs="Arial"/>
      <w:vanish/>
      <w:sz w:val="16"/>
      <w:szCs w:val="16"/>
      <w:lang w:val="en-IN" w:eastAsia="en-IN"/>
    </w:rPr>
  </w:style>
  <w:style w:type="paragraph" w:styleId="Title">
    <w:name w:val="Title"/>
    <w:basedOn w:val="Normal"/>
    <w:next w:val="Normal"/>
    <w:link w:val="TitleChar"/>
    <w:uiPriority w:val="10"/>
    <w:qFormat/>
    <w:rsid w:val="008C03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te-IN"/>
    </w:rPr>
  </w:style>
  <w:style w:type="character" w:customStyle="1" w:styleId="TitleChar">
    <w:name w:val="Title Char"/>
    <w:basedOn w:val="DefaultParagraphFont"/>
    <w:link w:val="Title"/>
    <w:uiPriority w:val="10"/>
    <w:rsid w:val="008C03F6"/>
    <w:rPr>
      <w:rFonts w:asciiTheme="majorHAnsi" w:eastAsiaTheme="majorEastAsia" w:hAnsiTheme="majorHAnsi" w:cstheme="majorBidi"/>
      <w:color w:val="17365D" w:themeColor="text2" w:themeShade="BF"/>
      <w:spacing w:val="5"/>
      <w:kern w:val="28"/>
      <w:sz w:val="52"/>
      <w:szCs w:val="52"/>
      <w:lang w:bidi="te-IN"/>
    </w:rPr>
  </w:style>
</w:styles>
</file>

<file path=word/webSettings.xml><?xml version="1.0" encoding="utf-8"?>
<w:webSettings xmlns:r="http://schemas.openxmlformats.org/officeDocument/2006/relationships" xmlns:w="http://schemas.openxmlformats.org/wordprocessingml/2006/main">
  <w:divs>
    <w:div w:id="374549570">
      <w:bodyDiv w:val="1"/>
      <w:marLeft w:val="0"/>
      <w:marRight w:val="0"/>
      <w:marTop w:val="0"/>
      <w:marBottom w:val="0"/>
      <w:divBdr>
        <w:top w:val="none" w:sz="0" w:space="0" w:color="auto"/>
        <w:left w:val="none" w:sz="0" w:space="0" w:color="auto"/>
        <w:bottom w:val="none" w:sz="0" w:space="0" w:color="auto"/>
        <w:right w:val="none" w:sz="0" w:space="0" w:color="auto"/>
      </w:divBdr>
    </w:div>
    <w:div w:id="846093314">
      <w:bodyDiv w:val="1"/>
      <w:marLeft w:val="0"/>
      <w:marRight w:val="0"/>
      <w:marTop w:val="0"/>
      <w:marBottom w:val="0"/>
      <w:divBdr>
        <w:top w:val="none" w:sz="0" w:space="0" w:color="auto"/>
        <w:left w:val="none" w:sz="0" w:space="0" w:color="auto"/>
        <w:bottom w:val="none" w:sz="0" w:space="0" w:color="auto"/>
        <w:right w:val="none" w:sz="0" w:space="0" w:color="auto"/>
      </w:divBdr>
    </w:div>
    <w:div w:id="954093885">
      <w:bodyDiv w:val="1"/>
      <w:marLeft w:val="0"/>
      <w:marRight w:val="0"/>
      <w:marTop w:val="0"/>
      <w:marBottom w:val="0"/>
      <w:divBdr>
        <w:top w:val="none" w:sz="0" w:space="0" w:color="auto"/>
        <w:left w:val="none" w:sz="0" w:space="0" w:color="auto"/>
        <w:bottom w:val="none" w:sz="0" w:space="0" w:color="auto"/>
        <w:right w:val="none" w:sz="0" w:space="0" w:color="auto"/>
      </w:divBdr>
    </w:div>
    <w:div w:id="969869678">
      <w:bodyDiv w:val="1"/>
      <w:marLeft w:val="0"/>
      <w:marRight w:val="0"/>
      <w:marTop w:val="0"/>
      <w:marBottom w:val="0"/>
      <w:divBdr>
        <w:top w:val="none" w:sz="0" w:space="0" w:color="auto"/>
        <w:left w:val="none" w:sz="0" w:space="0" w:color="auto"/>
        <w:bottom w:val="none" w:sz="0" w:space="0" w:color="auto"/>
        <w:right w:val="none" w:sz="0" w:space="0" w:color="auto"/>
      </w:divBdr>
    </w:div>
    <w:div w:id="1206025272">
      <w:bodyDiv w:val="1"/>
      <w:marLeft w:val="0"/>
      <w:marRight w:val="0"/>
      <w:marTop w:val="0"/>
      <w:marBottom w:val="0"/>
      <w:divBdr>
        <w:top w:val="none" w:sz="0" w:space="0" w:color="auto"/>
        <w:left w:val="none" w:sz="0" w:space="0" w:color="auto"/>
        <w:bottom w:val="none" w:sz="0" w:space="0" w:color="auto"/>
        <w:right w:val="none" w:sz="0" w:space="0" w:color="auto"/>
      </w:divBdr>
    </w:div>
    <w:div w:id="1997762340">
      <w:bodyDiv w:val="1"/>
      <w:marLeft w:val="0"/>
      <w:marRight w:val="0"/>
      <w:marTop w:val="0"/>
      <w:marBottom w:val="0"/>
      <w:divBdr>
        <w:top w:val="none" w:sz="0" w:space="0" w:color="auto"/>
        <w:left w:val="none" w:sz="0" w:space="0" w:color="auto"/>
        <w:bottom w:val="none" w:sz="0" w:space="0" w:color="auto"/>
        <w:right w:val="none" w:sz="0" w:space="0" w:color="auto"/>
      </w:divBdr>
      <w:divsChild>
        <w:div w:id="818571211">
          <w:marLeft w:val="0"/>
          <w:marRight w:val="0"/>
          <w:marTop w:val="0"/>
          <w:marBottom w:val="0"/>
          <w:divBdr>
            <w:top w:val="none" w:sz="0" w:space="0" w:color="auto"/>
            <w:left w:val="none" w:sz="0" w:space="0" w:color="auto"/>
            <w:bottom w:val="none" w:sz="0" w:space="0" w:color="auto"/>
            <w:right w:val="none" w:sz="0" w:space="0" w:color="auto"/>
          </w:divBdr>
          <w:divsChild>
            <w:div w:id="389578088">
              <w:marLeft w:val="0"/>
              <w:marRight w:val="0"/>
              <w:marTop w:val="0"/>
              <w:marBottom w:val="0"/>
              <w:divBdr>
                <w:top w:val="none" w:sz="0" w:space="0" w:color="auto"/>
                <w:left w:val="none" w:sz="0" w:space="0" w:color="auto"/>
                <w:bottom w:val="none" w:sz="0" w:space="0" w:color="auto"/>
                <w:right w:val="none" w:sz="0" w:space="0" w:color="auto"/>
              </w:divBdr>
              <w:divsChild>
                <w:div w:id="1572425364">
                  <w:marLeft w:val="0"/>
                  <w:marRight w:val="0"/>
                  <w:marTop w:val="0"/>
                  <w:marBottom w:val="0"/>
                  <w:divBdr>
                    <w:top w:val="none" w:sz="0" w:space="0" w:color="auto"/>
                    <w:left w:val="none" w:sz="0" w:space="0" w:color="auto"/>
                    <w:bottom w:val="none" w:sz="0" w:space="0" w:color="auto"/>
                    <w:right w:val="none" w:sz="0" w:space="0" w:color="auto"/>
                  </w:divBdr>
                  <w:divsChild>
                    <w:div w:id="1015496557">
                      <w:marLeft w:val="0"/>
                      <w:marRight w:val="0"/>
                      <w:marTop w:val="0"/>
                      <w:marBottom w:val="0"/>
                      <w:divBdr>
                        <w:top w:val="none" w:sz="0" w:space="0" w:color="auto"/>
                        <w:left w:val="none" w:sz="0" w:space="0" w:color="auto"/>
                        <w:bottom w:val="none" w:sz="0" w:space="0" w:color="auto"/>
                        <w:right w:val="none" w:sz="0" w:space="0" w:color="auto"/>
                      </w:divBdr>
                      <w:divsChild>
                        <w:div w:id="1978607867">
                          <w:marLeft w:val="0"/>
                          <w:marRight w:val="0"/>
                          <w:marTop w:val="0"/>
                          <w:marBottom w:val="0"/>
                          <w:divBdr>
                            <w:top w:val="none" w:sz="0" w:space="0" w:color="auto"/>
                            <w:left w:val="none" w:sz="0" w:space="0" w:color="auto"/>
                            <w:bottom w:val="none" w:sz="0" w:space="0" w:color="auto"/>
                            <w:right w:val="none" w:sz="0" w:space="0" w:color="auto"/>
                          </w:divBdr>
                          <w:divsChild>
                            <w:div w:id="789251349">
                              <w:marLeft w:val="0"/>
                              <w:marRight w:val="0"/>
                              <w:marTop w:val="0"/>
                              <w:marBottom w:val="0"/>
                              <w:divBdr>
                                <w:top w:val="none" w:sz="0" w:space="0" w:color="auto"/>
                                <w:left w:val="none" w:sz="0" w:space="0" w:color="auto"/>
                                <w:bottom w:val="none" w:sz="0" w:space="0" w:color="auto"/>
                                <w:right w:val="none" w:sz="0" w:space="0" w:color="auto"/>
                              </w:divBdr>
                              <w:divsChild>
                                <w:div w:id="469370668">
                                  <w:marLeft w:val="0"/>
                                  <w:marRight w:val="0"/>
                                  <w:marTop w:val="0"/>
                                  <w:marBottom w:val="0"/>
                                  <w:divBdr>
                                    <w:top w:val="none" w:sz="0" w:space="0" w:color="auto"/>
                                    <w:left w:val="none" w:sz="0" w:space="0" w:color="auto"/>
                                    <w:bottom w:val="none" w:sz="0" w:space="0" w:color="auto"/>
                                    <w:right w:val="none" w:sz="0" w:space="0" w:color="auto"/>
                                  </w:divBdr>
                                  <w:divsChild>
                                    <w:div w:id="1554193541">
                                      <w:marLeft w:val="0"/>
                                      <w:marRight w:val="0"/>
                                      <w:marTop w:val="0"/>
                                      <w:marBottom w:val="0"/>
                                      <w:divBdr>
                                        <w:top w:val="none" w:sz="0" w:space="0" w:color="auto"/>
                                        <w:left w:val="none" w:sz="0" w:space="0" w:color="auto"/>
                                        <w:bottom w:val="none" w:sz="0" w:space="0" w:color="auto"/>
                                        <w:right w:val="none" w:sz="0" w:space="0" w:color="auto"/>
                                      </w:divBdr>
                                      <w:divsChild>
                                        <w:div w:id="2050570212">
                                          <w:marLeft w:val="0"/>
                                          <w:marRight w:val="0"/>
                                          <w:marTop w:val="0"/>
                                          <w:marBottom w:val="0"/>
                                          <w:divBdr>
                                            <w:top w:val="none" w:sz="0" w:space="0" w:color="auto"/>
                                            <w:left w:val="none" w:sz="0" w:space="0" w:color="auto"/>
                                            <w:bottom w:val="none" w:sz="0" w:space="0" w:color="auto"/>
                                            <w:right w:val="none" w:sz="0" w:space="0" w:color="auto"/>
                                          </w:divBdr>
                                          <w:divsChild>
                                            <w:div w:id="541525969">
                                              <w:marLeft w:val="0"/>
                                              <w:marRight w:val="0"/>
                                              <w:marTop w:val="0"/>
                                              <w:marBottom w:val="0"/>
                                              <w:divBdr>
                                                <w:top w:val="none" w:sz="0" w:space="0" w:color="auto"/>
                                                <w:left w:val="none" w:sz="0" w:space="0" w:color="auto"/>
                                                <w:bottom w:val="none" w:sz="0" w:space="0" w:color="auto"/>
                                                <w:right w:val="none" w:sz="0" w:space="0" w:color="auto"/>
                                              </w:divBdr>
                                              <w:divsChild>
                                                <w:div w:id="2005086749">
                                                  <w:marLeft w:val="0"/>
                                                  <w:marRight w:val="0"/>
                                                  <w:marTop w:val="0"/>
                                                  <w:marBottom w:val="0"/>
                                                  <w:divBdr>
                                                    <w:top w:val="none" w:sz="0" w:space="0" w:color="auto"/>
                                                    <w:left w:val="none" w:sz="0" w:space="0" w:color="auto"/>
                                                    <w:bottom w:val="none" w:sz="0" w:space="0" w:color="auto"/>
                                                    <w:right w:val="none" w:sz="0" w:space="0" w:color="auto"/>
                                                  </w:divBdr>
                                                  <w:divsChild>
                                                    <w:div w:id="953630304">
                                                      <w:marLeft w:val="0"/>
                                                      <w:marRight w:val="0"/>
                                                      <w:marTop w:val="0"/>
                                                      <w:marBottom w:val="0"/>
                                                      <w:divBdr>
                                                        <w:top w:val="none" w:sz="0" w:space="0" w:color="auto"/>
                                                        <w:left w:val="none" w:sz="0" w:space="0" w:color="auto"/>
                                                        <w:bottom w:val="none" w:sz="0" w:space="0" w:color="auto"/>
                                                        <w:right w:val="none" w:sz="0" w:space="0" w:color="auto"/>
                                                      </w:divBdr>
                                                      <w:divsChild>
                                                        <w:div w:id="1349797968">
                                                          <w:marLeft w:val="0"/>
                                                          <w:marRight w:val="0"/>
                                                          <w:marTop w:val="0"/>
                                                          <w:marBottom w:val="0"/>
                                                          <w:divBdr>
                                                            <w:top w:val="none" w:sz="0" w:space="0" w:color="auto"/>
                                                            <w:left w:val="none" w:sz="0" w:space="0" w:color="auto"/>
                                                            <w:bottom w:val="none" w:sz="0" w:space="0" w:color="auto"/>
                                                            <w:right w:val="none" w:sz="0" w:space="0" w:color="auto"/>
                                                          </w:divBdr>
                                                          <w:divsChild>
                                                            <w:div w:id="1065567022">
                                                              <w:marLeft w:val="0"/>
                                                              <w:marRight w:val="0"/>
                                                              <w:marTop w:val="0"/>
                                                              <w:marBottom w:val="0"/>
                                                              <w:divBdr>
                                                                <w:top w:val="none" w:sz="0" w:space="0" w:color="auto"/>
                                                                <w:left w:val="none" w:sz="0" w:space="0" w:color="auto"/>
                                                                <w:bottom w:val="none" w:sz="0" w:space="0" w:color="auto"/>
                                                                <w:right w:val="none" w:sz="0" w:space="0" w:color="auto"/>
                                                              </w:divBdr>
                                                              <w:divsChild>
                                                                <w:div w:id="1172840889">
                                                                  <w:marLeft w:val="0"/>
                                                                  <w:marRight w:val="0"/>
                                                                  <w:marTop w:val="0"/>
                                                                  <w:marBottom w:val="0"/>
                                                                  <w:divBdr>
                                                                    <w:top w:val="none" w:sz="0" w:space="0" w:color="auto"/>
                                                                    <w:left w:val="none" w:sz="0" w:space="0" w:color="auto"/>
                                                                    <w:bottom w:val="none" w:sz="0" w:space="0" w:color="auto"/>
                                                                    <w:right w:val="none" w:sz="0" w:space="0" w:color="auto"/>
                                                                  </w:divBdr>
                                                                  <w:divsChild>
                                                                    <w:div w:id="583223256">
                                                                      <w:marLeft w:val="0"/>
                                                                      <w:marRight w:val="0"/>
                                                                      <w:marTop w:val="0"/>
                                                                      <w:marBottom w:val="0"/>
                                                                      <w:divBdr>
                                                                        <w:top w:val="none" w:sz="0" w:space="0" w:color="auto"/>
                                                                        <w:left w:val="none" w:sz="0" w:space="0" w:color="auto"/>
                                                                        <w:bottom w:val="none" w:sz="0" w:space="0" w:color="auto"/>
                                                                        <w:right w:val="none" w:sz="0" w:space="0" w:color="auto"/>
                                                                      </w:divBdr>
                                                                      <w:divsChild>
                                                                        <w:div w:id="458303088">
                                                                          <w:marLeft w:val="0"/>
                                                                          <w:marRight w:val="0"/>
                                                                          <w:marTop w:val="0"/>
                                                                          <w:marBottom w:val="0"/>
                                                                          <w:divBdr>
                                                                            <w:top w:val="none" w:sz="0" w:space="0" w:color="auto"/>
                                                                            <w:left w:val="none" w:sz="0" w:space="0" w:color="auto"/>
                                                                            <w:bottom w:val="none" w:sz="0" w:space="0" w:color="auto"/>
                                                                            <w:right w:val="none" w:sz="0" w:space="0" w:color="auto"/>
                                                                          </w:divBdr>
                                                                          <w:divsChild>
                                                                            <w:div w:id="17820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755081">
                                          <w:marLeft w:val="0"/>
                                          <w:marRight w:val="0"/>
                                          <w:marTop w:val="0"/>
                                          <w:marBottom w:val="0"/>
                                          <w:divBdr>
                                            <w:top w:val="none" w:sz="0" w:space="0" w:color="auto"/>
                                            <w:left w:val="none" w:sz="0" w:space="0" w:color="auto"/>
                                            <w:bottom w:val="none" w:sz="0" w:space="0" w:color="auto"/>
                                            <w:right w:val="none" w:sz="0" w:space="0" w:color="auto"/>
                                          </w:divBdr>
                                          <w:divsChild>
                                            <w:div w:id="453865570">
                                              <w:marLeft w:val="0"/>
                                              <w:marRight w:val="0"/>
                                              <w:marTop w:val="0"/>
                                              <w:marBottom w:val="0"/>
                                              <w:divBdr>
                                                <w:top w:val="none" w:sz="0" w:space="0" w:color="auto"/>
                                                <w:left w:val="none" w:sz="0" w:space="0" w:color="auto"/>
                                                <w:bottom w:val="none" w:sz="0" w:space="0" w:color="auto"/>
                                                <w:right w:val="none" w:sz="0" w:space="0" w:color="auto"/>
                                              </w:divBdr>
                                              <w:divsChild>
                                                <w:div w:id="460463740">
                                                  <w:marLeft w:val="0"/>
                                                  <w:marRight w:val="0"/>
                                                  <w:marTop w:val="0"/>
                                                  <w:marBottom w:val="0"/>
                                                  <w:divBdr>
                                                    <w:top w:val="none" w:sz="0" w:space="0" w:color="auto"/>
                                                    <w:left w:val="none" w:sz="0" w:space="0" w:color="auto"/>
                                                    <w:bottom w:val="none" w:sz="0" w:space="0" w:color="auto"/>
                                                    <w:right w:val="none" w:sz="0" w:space="0" w:color="auto"/>
                                                  </w:divBdr>
                                                  <w:divsChild>
                                                    <w:div w:id="1632057689">
                                                      <w:marLeft w:val="0"/>
                                                      <w:marRight w:val="0"/>
                                                      <w:marTop w:val="0"/>
                                                      <w:marBottom w:val="0"/>
                                                      <w:divBdr>
                                                        <w:top w:val="none" w:sz="0" w:space="0" w:color="auto"/>
                                                        <w:left w:val="none" w:sz="0" w:space="0" w:color="auto"/>
                                                        <w:bottom w:val="none" w:sz="0" w:space="0" w:color="auto"/>
                                                        <w:right w:val="none" w:sz="0" w:space="0" w:color="auto"/>
                                                      </w:divBdr>
                                                      <w:divsChild>
                                                        <w:div w:id="2130934612">
                                                          <w:marLeft w:val="0"/>
                                                          <w:marRight w:val="0"/>
                                                          <w:marTop w:val="0"/>
                                                          <w:marBottom w:val="0"/>
                                                          <w:divBdr>
                                                            <w:top w:val="none" w:sz="0" w:space="0" w:color="auto"/>
                                                            <w:left w:val="none" w:sz="0" w:space="0" w:color="auto"/>
                                                            <w:bottom w:val="none" w:sz="0" w:space="0" w:color="auto"/>
                                                            <w:right w:val="none" w:sz="0" w:space="0" w:color="auto"/>
                                                          </w:divBdr>
                                                          <w:divsChild>
                                                            <w:div w:id="2140604516">
                                                              <w:marLeft w:val="0"/>
                                                              <w:marRight w:val="0"/>
                                                              <w:marTop w:val="0"/>
                                                              <w:marBottom w:val="0"/>
                                                              <w:divBdr>
                                                                <w:top w:val="none" w:sz="0" w:space="0" w:color="auto"/>
                                                                <w:left w:val="none" w:sz="0" w:space="0" w:color="auto"/>
                                                                <w:bottom w:val="none" w:sz="0" w:space="0" w:color="auto"/>
                                                                <w:right w:val="none" w:sz="0" w:space="0" w:color="auto"/>
                                                              </w:divBdr>
                                                              <w:divsChild>
                                                                <w:div w:id="1084378337">
                                                                  <w:marLeft w:val="0"/>
                                                                  <w:marRight w:val="0"/>
                                                                  <w:marTop w:val="0"/>
                                                                  <w:marBottom w:val="0"/>
                                                                  <w:divBdr>
                                                                    <w:top w:val="none" w:sz="0" w:space="0" w:color="auto"/>
                                                                    <w:left w:val="none" w:sz="0" w:space="0" w:color="auto"/>
                                                                    <w:bottom w:val="none" w:sz="0" w:space="0" w:color="auto"/>
                                                                    <w:right w:val="none" w:sz="0" w:space="0" w:color="auto"/>
                                                                  </w:divBdr>
                                                                  <w:divsChild>
                                                                    <w:div w:id="1495142543">
                                                                      <w:marLeft w:val="0"/>
                                                                      <w:marRight w:val="0"/>
                                                                      <w:marTop w:val="0"/>
                                                                      <w:marBottom w:val="0"/>
                                                                      <w:divBdr>
                                                                        <w:top w:val="none" w:sz="0" w:space="0" w:color="auto"/>
                                                                        <w:left w:val="none" w:sz="0" w:space="0" w:color="auto"/>
                                                                        <w:bottom w:val="none" w:sz="0" w:space="0" w:color="auto"/>
                                                                        <w:right w:val="none" w:sz="0" w:space="0" w:color="auto"/>
                                                                      </w:divBdr>
                                                                      <w:divsChild>
                                                                        <w:div w:id="1600217801">
                                                                          <w:marLeft w:val="0"/>
                                                                          <w:marRight w:val="0"/>
                                                                          <w:marTop w:val="0"/>
                                                                          <w:marBottom w:val="0"/>
                                                                          <w:divBdr>
                                                                            <w:top w:val="none" w:sz="0" w:space="0" w:color="auto"/>
                                                                            <w:left w:val="none" w:sz="0" w:space="0" w:color="auto"/>
                                                                            <w:bottom w:val="none" w:sz="0" w:space="0" w:color="auto"/>
                                                                            <w:right w:val="none" w:sz="0" w:space="0" w:color="auto"/>
                                                                          </w:divBdr>
                                                                          <w:divsChild>
                                                                            <w:div w:id="2039163349">
                                                                              <w:marLeft w:val="0"/>
                                                                              <w:marRight w:val="0"/>
                                                                              <w:marTop w:val="0"/>
                                                                              <w:marBottom w:val="0"/>
                                                                              <w:divBdr>
                                                                                <w:top w:val="none" w:sz="0" w:space="0" w:color="auto"/>
                                                                                <w:left w:val="none" w:sz="0" w:space="0" w:color="auto"/>
                                                                                <w:bottom w:val="none" w:sz="0" w:space="0" w:color="auto"/>
                                                                                <w:right w:val="none" w:sz="0" w:space="0" w:color="auto"/>
                                                                              </w:divBdr>
                                                                              <w:divsChild>
                                                                                <w:div w:id="78612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college</dc:creator>
  <cp:lastModifiedBy>college</cp:lastModifiedBy>
  <cp:revision>2</cp:revision>
  <dcterms:created xsi:type="dcterms:W3CDTF">2026-04-04T06:46:00Z</dcterms:created>
  <dcterms:modified xsi:type="dcterms:W3CDTF">2026-04-04T06:46:00Z</dcterms:modified>
</cp:coreProperties>
</file>